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85" w:rsidRDefault="005A5885">
      <w:pPr>
        <w:spacing w:line="240" w:lineRule="exact"/>
        <w:rPr>
          <w:sz w:val="19"/>
          <w:szCs w:val="19"/>
        </w:rPr>
      </w:pPr>
    </w:p>
    <w:p w:rsidR="005A5885" w:rsidRDefault="005A5885">
      <w:pPr>
        <w:spacing w:line="240" w:lineRule="exact"/>
        <w:rPr>
          <w:sz w:val="19"/>
          <w:szCs w:val="19"/>
        </w:rPr>
      </w:pPr>
    </w:p>
    <w:p w:rsidR="005A5885" w:rsidRDefault="005A5885">
      <w:pPr>
        <w:spacing w:line="240" w:lineRule="exact"/>
        <w:rPr>
          <w:sz w:val="19"/>
          <w:szCs w:val="19"/>
        </w:rPr>
      </w:pPr>
    </w:p>
    <w:p w:rsidR="005A5885" w:rsidRDefault="005A5885">
      <w:pPr>
        <w:spacing w:line="240" w:lineRule="exact"/>
        <w:rPr>
          <w:sz w:val="19"/>
          <w:szCs w:val="19"/>
        </w:rPr>
      </w:pPr>
    </w:p>
    <w:p w:rsidR="005A5885" w:rsidRDefault="005A5885">
      <w:pPr>
        <w:spacing w:line="240" w:lineRule="exact"/>
        <w:rPr>
          <w:sz w:val="19"/>
          <w:szCs w:val="19"/>
        </w:rPr>
      </w:pPr>
    </w:p>
    <w:p w:rsidR="005A5885" w:rsidRDefault="005A5885">
      <w:pPr>
        <w:spacing w:before="7" w:after="7" w:line="240" w:lineRule="exact"/>
        <w:rPr>
          <w:sz w:val="19"/>
          <w:szCs w:val="19"/>
        </w:rPr>
      </w:pPr>
    </w:p>
    <w:p w:rsidR="005A5885" w:rsidRDefault="005A5885">
      <w:pPr>
        <w:rPr>
          <w:sz w:val="2"/>
          <w:szCs w:val="2"/>
        </w:rPr>
        <w:sectPr w:rsidR="005A5885">
          <w:footerReference w:type="default" r:id="rId7"/>
          <w:footerReference w:type="first" r:id="rId8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741C" w:rsidRDefault="002C741C">
      <w:pPr>
        <w:pStyle w:val="20"/>
        <w:shd w:val="clear" w:color="auto" w:fill="auto"/>
      </w:pPr>
      <w:r>
        <w:rPr>
          <w:rStyle w:val="220pt"/>
          <w:b/>
          <w:bCs/>
        </w:rPr>
        <w:lastRenderedPageBreak/>
        <w:t xml:space="preserve">Базисный учебный план </w:t>
      </w:r>
      <w:r>
        <w:t xml:space="preserve">Муниципального дошкольного казенного </w:t>
      </w:r>
      <w:proofErr w:type="gramStart"/>
      <w:r>
        <w:t>образовательною</w:t>
      </w:r>
      <w:proofErr w:type="gramEnd"/>
      <w:r>
        <w:t xml:space="preserve"> учреждения </w:t>
      </w:r>
    </w:p>
    <w:p w:rsidR="002C741C" w:rsidRDefault="002C741C">
      <w:pPr>
        <w:pStyle w:val="20"/>
        <w:shd w:val="clear" w:color="auto" w:fill="auto"/>
      </w:pPr>
      <w:r>
        <w:t>«Детский сад № 63»</w:t>
      </w:r>
    </w:p>
    <w:p w:rsidR="005A5885" w:rsidRDefault="002C741C">
      <w:pPr>
        <w:pStyle w:val="20"/>
        <w:shd w:val="clear" w:color="auto" w:fill="auto"/>
        <w:sectPr w:rsidR="005A5885" w:rsidSect="00390CA3">
          <w:type w:val="continuous"/>
          <w:pgSz w:w="11909" w:h="16838"/>
          <w:pgMar w:top="567" w:right="1134" w:bottom="567" w:left="1134" w:header="0" w:footer="6" w:gutter="0"/>
          <w:cols w:space="720"/>
          <w:noEndnote/>
          <w:docGrid w:linePitch="360"/>
        </w:sectPr>
      </w:pPr>
      <w:r>
        <w:t xml:space="preserve"> на 2019-2020 учебный год</w:t>
      </w:r>
    </w:p>
    <w:p w:rsidR="005A5885" w:rsidRPr="00390CA3" w:rsidRDefault="002C741C" w:rsidP="00390CA3">
      <w:pPr>
        <w:pStyle w:val="30"/>
        <w:shd w:val="clear" w:color="auto" w:fill="auto"/>
        <w:spacing w:after="152" w:line="240" w:lineRule="auto"/>
        <w:ind w:left="40"/>
        <w:rPr>
          <w:sz w:val="24"/>
          <w:szCs w:val="24"/>
        </w:rPr>
      </w:pPr>
      <w:r w:rsidRPr="00390CA3">
        <w:rPr>
          <w:sz w:val="24"/>
          <w:szCs w:val="24"/>
        </w:rPr>
        <w:lastRenderedPageBreak/>
        <w:t>ПОЯСНИТЕЛЬНАЯ ЗАПИСКА</w:t>
      </w:r>
    </w:p>
    <w:p w:rsidR="005A5885" w:rsidRPr="00390CA3" w:rsidRDefault="002C741C" w:rsidP="00390CA3">
      <w:pPr>
        <w:pStyle w:val="30"/>
        <w:shd w:val="clear" w:color="auto" w:fill="auto"/>
        <w:spacing w:after="93" w:line="240" w:lineRule="auto"/>
        <w:ind w:left="40"/>
        <w:rPr>
          <w:sz w:val="24"/>
          <w:szCs w:val="24"/>
        </w:rPr>
      </w:pPr>
      <w:r w:rsidRPr="00390CA3">
        <w:rPr>
          <w:sz w:val="24"/>
          <w:szCs w:val="24"/>
        </w:rPr>
        <w:t>к учебному плану</w:t>
      </w:r>
    </w:p>
    <w:p w:rsidR="005A5885" w:rsidRPr="00390CA3" w:rsidRDefault="002C741C" w:rsidP="00390CA3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 xml:space="preserve">Учебный план Муниципального дошкольного образовательного учреждения «Детский сад № </w:t>
      </w:r>
      <w:r w:rsidR="008948A8">
        <w:rPr>
          <w:sz w:val="24"/>
          <w:szCs w:val="24"/>
        </w:rPr>
        <w:t>63»</w:t>
      </w:r>
      <w:r w:rsidRPr="00390CA3">
        <w:rPr>
          <w:sz w:val="24"/>
          <w:szCs w:val="24"/>
        </w:rPr>
        <w:t xml:space="preserve"> (далее Учреждение) на 20</w:t>
      </w:r>
      <w:r w:rsidR="008948A8">
        <w:rPr>
          <w:sz w:val="24"/>
          <w:szCs w:val="24"/>
        </w:rPr>
        <w:t>20</w:t>
      </w:r>
      <w:r w:rsidRPr="00390CA3">
        <w:rPr>
          <w:sz w:val="24"/>
          <w:szCs w:val="24"/>
        </w:rPr>
        <w:t xml:space="preserve"> - 20</w:t>
      </w:r>
      <w:r w:rsidR="008948A8">
        <w:rPr>
          <w:sz w:val="24"/>
          <w:szCs w:val="24"/>
        </w:rPr>
        <w:t>21</w:t>
      </w:r>
      <w:r w:rsidRPr="00390CA3">
        <w:rPr>
          <w:sz w:val="24"/>
          <w:szCs w:val="24"/>
        </w:rPr>
        <w:t xml:space="preserve">9 учебный год разработан в соответствии </w:t>
      </w:r>
      <w:proofErr w:type="gramStart"/>
      <w:r w:rsidRPr="00390CA3">
        <w:rPr>
          <w:sz w:val="24"/>
          <w:szCs w:val="24"/>
        </w:rPr>
        <w:t>с</w:t>
      </w:r>
      <w:proofErr w:type="gramEnd"/>
      <w:r w:rsidRPr="00390CA3">
        <w:rPr>
          <w:sz w:val="24"/>
          <w:szCs w:val="24"/>
        </w:rPr>
        <w:t>:</w:t>
      </w:r>
    </w:p>
    <w:p w:rsidR="005A5885" w:rsidRPr="00390CA3" w:rsidRDefault="002C741C" w:rsidP="00390CA3">
      <w:pPr>
        <w:pStyle w:val="4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Федеральным законом от 29.12.2012 г. № 273-Ф3 «Об образовании в Россий</w:t>
      </w:r>
      <w:r w:rsidRPr="00390CA3">
        <w:rPr>
          <w:sz w:val="24"/>
          <w:szCs w:val="24"/>
        </w:rPr>
        <w:softHyphen/>
        <w:t>ской Федерации» (ред. от 21.07.2014 г.);</w:t>
      </w:r>
    </w:p>
    <w:p w:rsidR="005A5885" w:rsidRPr="008948A8" w:rsidRDefault="002C741C" w:rsidP="00390CA3">
      <w:pPr>
        <w:pStyle w:val="4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8948A8">
        <w:rPr>
          <w:sz w:val="24"/>
          <w:szCs w:val="24"/>
        </w:rPr>
        <w:t xml:space="preserve">Приказом Министерства образования и науки Российской Федерации </w:t>
      </w:r>
      <w:r w:rsidR="008948A8">
        <w:rPr>
          <w:sz w:val="24"/>
          <w:szCs w:val="24"/>
        </w:rPr>
        <w:t xml:space="preserve"> </w:t>
      </w:r>
      <w:r w:rsidRPr="008948A8">
        <w:rPr>
          <w:sz w:val="24"/>
          <w:szCs w:val="24"/>
        </w:rPr>
        <w:t>№ 1014 «Об утверждении порядка организации и осуществления об</w:t>
      </w:r>
      <w:r w:rsidRPr="008948A8">
        <w:rPr>
          <w:sz w:val="24"/>
          <w:szCs w:val="24"/>
        </w:rPr>
        <w:softHyphen/>
        <w:t>разовательной деятельности по основным общеобразовательным программах - об</w:t>
      </w:r>
      <w:r w:rsidRPr="008948A8">
        <w:rPr>
          <w:sz w:val="24"/>
          <w:szCs w:val="24"/>
        </w:rPr>
        <w:softHyphen/>
        <w:t>разовательным программам дошкольного образования»;</w:t>
      </w:r>
    </w:p>
    <w:p w:rsidR="005A5885" w:rsidRPr="00390CA3" w:rsidRDefault="002C741C" w:rsidP="00390CA3">
      <w:pPr>
        <w:pStyle w:val="4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proofErr w:type="gramStart"/>
      <w:r w:rsidRPr="00390CA3">
        <w:rPr>
          <w:sz w:val="24"/>
          <w:szCs w:val="24"/>
        </w:rPr>
        <w:t xml:space="preserve">Постановление Главного государственного санитарного врача РФ от № 26 (с </w:t>
      </w:r>
      <w:proofErr w:type="spellStart"/>
      <w:r w:rsidRPr="00390CA3">
        <w:rPr>
          <w:sz w:val="24"/>
          <w:szCs w:val="24"/>
        </w:rPr>
        <w:t>изм</w:t>
      </w:r>
      <w:proofErr w:type="spellEnd"/>
      <w:r w:rsidRPr="00390CA3">
        <w:rPr>
          <w:sz w:val="24"/>
          <w:szCs w:val="24"/>
        </w:rPr>
        <w:t xml:space="preserve">. от 04.04.2014) «Об утверждении </w:t>
      </w:r>
      <w:proofErr w:type="spellStart"/>
      <w:r w:rsidRPr="00390CA3">
        <w:rPr>
          <w:sz w:val="24"/>
          <w:szCs w:val="24"/>
        </w:rPr>
        <w:t>СанПиН</w:t>
      </w:r>
      <w:proofErr w:type="spellEnd"/>
      <w:r w:rsidRPr="00390CA3">
        <w:rPr>
          <w:sz w:val="24"/>
          <w:szCs w:val="24"/>
        </w:rPr>
        <w:t xml:space="preserve"> 2.4.1.3049 - 13 «Санитарно-эпидемиологические требования к устройству, содержанию и органи</w:t>
      </w:r>
      <w:r w:rsidRPr="00390CA3">
        <w:rPr>
          <w:sz w:val="24"/>
          <w:szCs w:val="24"/>
        </w:rPr>
        <w:softHyphen/>
        <w:t>зации режима работы дошкольных образовательных организаций» (вместе с «</w:t>
      </w:r>
      <w:proofErr w:type="spellStart"/>
      <w:r w:rsidRPr="00390CA3">
        <w:rPr>
          <w:sz w:val="24"/>
          <w:szCs w:val="24"/>
        </w:rPr>
        <w:t>СанПиН</w:t>
      </w:r>
      <w:proofErr w:type="spellEnd"/>
      <w:r w:rsidRPr="00390CA3">
        <w:rPr>
          <w:sz w:val="24"/>
          <w:szCs w:val="24"/>
        </w:rPr>
        <w:t xml:space="preserve"> 2.4.1.3049-13.</w:t>
      </w:r>
      <w:proofErr w:type="gramEnd"/>
      <w:r w:rsidRPr="00390CA3">
        <w:rPr>
          <w:sz w:val="24"/>
          <w:szCs w:val="24"/>
        </w:rPr>
        <w:t xml:space="preserve"> Санитарно-эпидемиологические правила и нормативы...»)</w:t>
      </w:r>
    </w:p>
    <w:p w:rsidR="005A5885" w:rsidRPr="00390CA3" w:rsidRDefault="002C741C" w:rsidP="00390CA3">
      <w:pPr>
        <w:pStyle w:val="4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390CA3">
        <w:rPr>
          <w:sz w:val="24"/>
          <w:szCs w:val="24"/>
        </w:rPr>
        <w:t xml:space="preserve">Приказом Министерства образования и науки Российской Федерации </w:t>
      </w:r>
      <w:proofErr w:type="gramStart"/>
      <w:r w:rsidRPr="00390CA3">
        <w:rPr>
          <w:sz w:val="24"/>
          <w:szCs w:val="24"/>
        </w:rPr>
        <w:t>от</w:t>
      </w:r>
      <w:proofErr w:type="gramEnd"/>
    </w:p>
    <w:p w:rsidR="005A5885" w:rsidRPr="00390CA3" w:rsidRDefault="002C741C" w:rsidP="00390CA3">
      <w:pPr>
        <w:pStyle w:val="4"/>
        <w:numPr>
          <w:ilvl w:val="0"/>
          <w:numId w:val="9"/>
        </w:numPr>
        <w:shd w:val="clear" w:color="auto" w:fill="auto"/>
        <w:tabs>
          <w:tab w:val="left" w:pos="1273"/>
        </w:tabs>
        <w:spacing w:line="240" w:lineRule="auto"/>
        <w:ind w:right="2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г. № 1155 «Об утверждении федерального государственного стандарта дошкольного образования».</w:t>
      </w:r>
    </w:p>
    <w:p w:rsidR="005A5885" w:rsidRPr="00390CA3" w:rsidRDefault="002C741C" w:rsidP="00390CA3">
      <w:pPr>
        <w:pStyle w:val="4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Письмом Минобразования РФ от 14.03.2000 г. № 65/23-16 «О гигиенических требованиях к максимальной нагрузке на детей дошкольного возраста в организо</w:t>
      </w:r>
      <w:r w:rsidRPr="00390CA3">
        <w:rPr>
          <w:sz w:val="24"/>
          <w:szCs w:val="24"/>
        </w:rPr>
        <w:softHyphen/>
        <w:t>ванных формах обучения»</w:t>
      </w:r>
    </w:p>
    <w:p w:rsidR="005A5885" w:rsidRPr="00390CA3" w:rsidRDefault="002C741C" w:rsidP="00390CA3">
      <w:pPr>
        <w:pStyle w:val="4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 xml:space="preserve">Письмом </w:t>
      </w:r>
      <w:proofErr w:type="spellStart"/>
      <w:r w:rsidRPr="00390CA3">
        <w:rPr>
          <w:sz w:val="24"/>
          <w:szCs w:val="24"/>
        </w:rPr>
        <w:t>Минобрнауки</w:t>
      </w:r>
      <w:proofErr w:type="spellEnd"/>
      <w:r w:rsidRPr="00390CA3">
        <w:rPr>
          <w:sz w:val="24"/>
          <w:szCs w:val="24"/>
        </w:rPr>
        <w:t xml:space="preserve"> РФ от 31.05.2007 г. № 03-1213 «О проекте методиче</w:t>
      </w:r>
      <w:r w:rsidRPr="00390CA3">
        <w:rPr>
          <w:sz w:val="24"/>
          <w:szCs w:val="24"/>
        </w:rPr>
        <w:softHyphen/>
        <w:t>ских рекомендаций по отнесению дошкольных образовательных учреждений к определенному виду»</w:t>
      </w:r>
    </w:p>
    <w:p w:rsidR="005A5885" w:rsidRPr="00390CA3" w:rsidRDefault="002C741C" w:rsidP="00390CA3">
      <w:pPr>
        <w:pStyle w:val="4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Письмом «Комментарии к ФГОС дошкольного образования» Министерства образования и науки Российской Федерации» от 28.02.2014 г. № 08-249</w:t>
      </w:r>
    </w:p>
    <w:p w:rsidR="005A5885" w:rsidRPr="00390CA3" w:rsidRDefault="002C741C" w:rsidP="00390CA3">
      <w:pPr>
        <w:pStyle w:val="4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Примерной основной общеобразовательной программой дошкольного образо</w:t>
      </w:r>
      <w:r w:rsidRPr="00390CA3">
        <w:rPr>
          <w:sz w:val="24"/>
          <w:szCs w:val="24"/>
        </w:rPr>
        <w:softHyphen/>
        <w:t>вания «Детство» под редакцией Т.И.Бабаевой, А.Г. Гогоберидзе, О.В. Солнцевой и др., 2014 г.</w:t>
      </w:r>
    </w:p>
    <w:p w:rsidR="005A5885" w:rsidRPr="00390CA3" w:rsidRDefault="002C741C" w:rsidP="00390CA3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Учебный план составлен в соответствии с основной образовательной про</w:t>
      </w:r>
      <w:r w:rsidRPr="00390CA3">
        <w:rPr>
          <w:sz w:val="24"/>
          <w:szCs w:val="24"/>
        </w:rPr>
        <w:softHyphen/>
        <w:t>граммой дошкольного образования, разработанной учреждением самостоятельно на основе федерального государственного образовательного стандарта дошкольно</w:t>
      </w:r>
      <w:r w:rsidRPr="00390CA3">
        <w:rPr>
          <w:sz w:val="24"/>
          <w:szCs w:val="24"/>
        </w:rPr>
        <w:softHyphen/>
        <w:t>го образования.</w:t>
      </w:r>
    </w:p>
    <w:p w:rsidR="005A5885" w:rsidRPr="00390CA3" w:rsidRDefault="002C741C" w:rsidP="00390CA3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Муниципальное казенное дошкольное образовательное учреждение «Детский сад  № 63» осуществляет свою образовательную дея</w:t>
      </w:r>
      <w:r w:rsidRPr="00390CA3">
        <w:rPr>
          <w:sz w:val="24"/>
          <w:szCs w:val="24"/>
        </w:rPr>
        <w:softHyphen/>
        <w:t>тельность на основании:</w:t>
      </w:r>
    </w:p>
    <w:p w:rsidR="005A5885" w:rsidRPr="00390CA3" w:rsidRDefault="002C741C" w:rsidP="00390CA3">
      <w:pPr>
        <w:pStyle w:val="4"/>
        <w:shd w:val="clear" w:color="auto" w:fill="auto"/>
        <w:spacing w:line="240" w:lineRule="auto"/>
        <w:ind w:left="20" w:right="20" w:firstLine="580"/>
        <w:jc w:val="both"/>
        <w:rPr>
          <w:b/>
          <w:i/>
          <w:sz w:val="24"/>
          <w:szCs w:val="24"/>
        </w:rPr>
      </w:pPr>
      <w:r w:rsidRPr="00390CA3">
        <w:rPr>
          <w:sz w:val="24"/>
          <w:szCs w:val="24"/>
        </w:rPr>
        <w:t xml:space="preserve">Устава, утвержденного Постановлением Местной администрации </w:t>
      </w:r>
      <w:proofErr w:type="gramStart"/>
      <w:r w:rsidRPr="00390CA3">
        <w:rPr>
          <w:sz w:val="24"/>
          <w:szCs w:val="24"/>
        </w:rPr>
        <w:t>г</w:t>
      </w:r>
      <w:proofErr w:type="gramEnd"/>
      <w:r w:rsidRPr="00390CA3">
        <w:rPr>
          <w:sz w:val="24"/>
          <w:szCs w:val="24"/>
        </w:rPr>
        <w:t xml:space="preserve">.о. Нальчик </w:t>
      </w:r>
      <w:r w:rsidRPr="00390CA3">
        <w:rPr>
          <w:b/>
          <w:i/>
          <w:sz w:val="24"/>
          <w:szCs w:val="24"/>
        </w:rPr>
        <w:t>от 16 ноября 201</w:t>
      </w:r>
      <w:r w:rsidR="00C97478" w:rsidRPr="00390CA3">
        <w:rPr>
          <w:b/>
          <w:i/>
          <w:sz w:val="24"/>
          <w:szCs w:val="24"/>
        </w:rPr>
        <w:t>6</w:t>
      </w:r>
      <w:r w:rsidRPr="00390CA3">
        <w:rPr>
          <w:b/>
          <w:i/>
          <w:sz w:val="24"/>
          <w:szCs w:val="24"/>
        </w:rPr>
        <w:t xml:space="preserve"> года.</w:t>
      </w:r>
    </w:p>
    <w:p w:rsidR="005A5885" w:rsidRPr="00390CA3" w:rsidRDefault="00C97478" w:rsidP="00390CA3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 xml:space="preserve">Лицензия на правоведения образовательной деятельности, установленной формы и выданной </w:t>
      </w:r>
      <w:r w:rsidRPr="00390CA3">
        <w:rPr>
          <w:b/>
          <w:i/>
          <w:sz w:val="24"/>
          <w:szCs w:val="24"/>
          <w:u w:val="single"/>
        </w:rPr>
        <w:t>«11»  декабря 2014 г</w:t>
      </w:r>
      <w:r w:rsidRPr="00390CA3">
        <w:rPr>
          <w:sz w:val="24"/>
          <w:szCs w:val="24"/>
        </w:rPr>
        <w:t xml:space="preserve">., </w:t>
      </w:r>
      <w:r w:rsidRPr="00390CA3">
        <w:rPr>
          <w:b/>
          <w:i/>
          <w:sz w:val="24"/>
          <w:szCs w:val="24"/>
          <w:u w:val="single"/>
        </w:rPr>
        <w:t>серия 07Л01 № 0000594</w:t>
      </w:r>
      <w:r w:rsidRPr="00390CA3">
        <w:rPr>
          <w:sz w:val="24"/>
          <w:szCs w:val="24"/>
        </w:rPr>
        <w:t xml:space="preserve">, регистрационный  номер </w:t>
      </w:r>
      <w:r w:rsidRPr="00390CA3">
        <w:rPr>
          <w:b/>
          <w:i/>
          <w:sz w:val="24"/>
          <w:szCs w:val="24"/>
          <w:u w:val="single"/>
        </w:rPr>
        <w:t>№ 1743</w:t>
      </w:r>
      <w:r w:rsidRPr="00390CA3">
        <w:rPr>
          <w:sz w:val="24"/>
          <w:szCs w:val="24"/>
        </w:rPr>
        <w:t xml:space="preserve">   «</w:t>
      </w:r>
      <w:r w:rsidRPr="00390CA3">
        <w:rPr>
          <w:b/>
          <w:i/>
          <w:sz w:val="24"/>
          <w:szCs w:val="24"/>
          <w:u w:val="single"/>
        </w:rPr>
        <w:t xml:space="preserve">Министерства образования, науки и по делам молодежи КБР» </w:t>
      </w:r>
      <w:r w:rsidRPr="00390CA3">
        <w:rPr>
          <w:sz w:val="24"/>
          <w:szCs w:val="24"/>
        </w:rPr>
        <w:t xml:space="preserve">срок действия лицензии - </w:t>
      </w:r>
      <w:r w:rsidRPr="00390CA3">
        <w:rPr>
          <w:b/>
          <w:i/>
          <w:sz w:val="24"/>
          <w:szCs w:val="24"/>
          <w:u w:val="single"/>
        </w:rPr>
        <w:t>бессрочная</w:t>
      </w:r>
      <w:r w:rsidR="002C741C" w:rsidRPr="00390CA3">
        <w:rPr>
          <w:sz w:val="24"/>
          <w:szCs w:val="24"/>
        </w:rPr>
        <w:t>.</w:t>
      </w:r>
    </w:p>
    <w:p w:rsidR="005A5885" w:rsidRPr="00390CA3" w:rsidRDefault="002C741C" w:rsidP="00390CA3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Учебный план является нормативным документом, устанавливающим пере</w:t>
      </w:r>
      <w:r w:rsidRPr="00390CA3">
        <w:rPr>
          <w:sz w:val="24"/>
          <w:szCs w:val="24"/>
        </w:rPr>
        <w:softHyphen/>
        <w:t>чень образовательных областей и объем учебного времени, отводимого на прове</w:t>
      </w:r>
      <w:r w:rsidRPr="00390CA3">
        <w:rPr>
          <w:sz w:val="24"/>
          <w:szCs w:val="24"/>
        </w:rPr>
        <w:softHyphen/>
        <w:t>дение непосредственно образовательной деятельности.</w:t>
      </w:r>
    </w:p>
    <w:p w:rsidR="005A5885" w:rsidRPr="00390CA3" w:rsidRDefault="002C741C" w:rsidP="00390CA3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Основными задачами учебного плана образовательной деятельности являют</w:t>
      </w:r>
      <w:r w:rsidRPr="00390CA3">
        <w:rPr>
          <w:sz w:val="24"/>
          <w:szCs w:val="24"/>
        </w:rPr>
        <w:softHyphen/>
        <w:t>ся:</w:t>
      </w:r>
    </w:p>
    <w:p w:rsidR="005A5885" w:rsidRPr="00390CA3" w:rsidRDefault="002C741C" w:rsidP="00390CA3">
      <w:pPr>
        <w:pStyle w:val="4"/>
        <w:numPr>
          <w:ilvl w:val="0"/>
          <w:numId w:val="4"/>
        </w:numPr>
        <w:shd w:val="clear" w:color="auto" w:fill="auto"/>
        <w:tabs>
          <w:tab w:val="left" w:pos="1133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Реализация объема образовательной нагрузки.</w:t>
      </w:r>
    </w:p>
    <w:p w:rsidR="005A5885" w:rsidRPr="00390CA3" w:rsidRDefault="002C741C" w:rsidP="00390CA3">
      <w:pPr>
        <w:pStyle w:val="4"/>
        <w:numPr>
          <w:ilvl w:val="0"/>
          <w:numId w:val="4"/>
        </w:numPr>
        <w:shd w:val="clear" w:color="auto" w:fill="auto"/>
        <w:tabs>
          <w:tab w:val="left" w:pos="1153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Реализация Федерального государственного образовательного стандарта дошкольного образования.</w:t>
      </w:r>
    </w:p>
    <w:p w:rsidR="005A5885" w:rsidRPr="00390CA3" w:rsidRDefault="002C741C" w:rsidP="00390CA3">
      <w:pPr>
        <w:pStyle w:val="4"/>
        <w:numPr>
          <w:ilvl w:val="0"/>
          <w:numId w:val="4"/>
        </w:numPr>
        <w:shd w:val="clear" w:color="auto" w:fill="auto"/>
        <w:tabs>
          <w:tab w:val="left" w:pos="1153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Введение компонента Учреждения и обеспечение единства всех компо</w:t>
      </w:r>
      <w:r w:rsidRPr="00390CA3">
        <w:rPr>
          <w:sz w:val="24"/>
          <w:szCs w:val="24"/>
        </w:rPr>
        <w:softHyphen/>
        <w:t>нентов дошкольного образования.</w:t>
      </w:r>
    </w:p>
    <w:p w:rsidR="005A5885" w:rsidRPr="00390CA3" w:rsidRDefault="002C741C" w:rsidP="00390CA3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 xml:space="preserve">Учебный план </w:t>
      </w:r>
      <w:r w:rsidR="00C97478" w:rsidRPr="00390CA3">
        <w:rPr>
          <w:sz w:val="24"/>
          <w:szCs w:val="24"/>
        </w:rPr>
        <w:t xml:space="preserve">ДОУ </w:t>
      </w:r>
      <w:r w:rsidRPr="00390CA3">
        <w:rPr>
          <w:sz w:val="24"/>
          <w:szCs w:val="24"/>
        </w:rPr>
        <w:t>на 20</w:t>
      </w:r>
      <w:r w:rsidR="008948A8">
        <w:rPr>
          <w:sz w:val="24"/>
          <w:szCs w:val="24"/>
        </w:rPr>
        <w:t>20</w:t>
      </w:r>
      <w:r w:rsidRPr="00390CA3">
        <w:rPr>
          <w:sz w:val="24"/>
          <w:szCs w:val="24"/>
        </w:rPr>
        <w:t xml:space="preserve"> - 20</w:t>
      </w:r>
      <w:r w:rsidR="00C97478" w:rsidRPr="00390CA3">
        <w:rPr>
          <w:sz w:val="24"/>
          <w:szCs w:val="24"/>
        </w:rPr>
        <w:t>2</w:t>
      </w:r>
      <w:r w:rsidR="008948A8">
        <w:rPr>
          <w:sz w:val="24"/>
          <w:szCs w:val="24"/>
        </w:rPr>
        <w:t>1</w:t>
      </w:r>
      <w:r w:rsidRPr="00390CA3">
        <w:rPr>
          <w:sz w:val="24"/>
          <w:szCs w:val="24"/>
        </w:rPr>
        <w:t xml:space="preserve"> учебный год является норматив</w:t>
      </w:r>
      <w:r w:rsidRPr="00390CA3">
        <w:rPr>
          <w:sz w:val="24"/>
          <w:szCs w:val="24"/>
        </w:rPr>
        <w:softHyphen/>
        <w:t>ным актом, устанавливающим перечень образовательных областей и объём учеб</w:t>
      </w:r>
      <w:r w:rsidRPr="00390CA3">
        <w:rPr>
          <w:sz w:val="24"/>
          <w:szCs w:val="24"/>
        </w:rPr>
        <w:softHyphen/>
        <w:t>ного времени, отводимого на проведение непосредственно образовательной дея</w:t>
      </w:r>
      <w:r w:rsidRPr="00390CA3">
        <w:rPr>
          <w:sz w:val="24"/>
          <w:szCs w:val="24"/>
        </w:rPr>
        <w:softHyphen/>
        <w:t>тельности с учетом специфики Учреждения, программно - методического, кадрово</w:t>
      </w:r>
      <w:r w:rsidRPr="00390CA3">
        <w:rPr>
          <w:sz w:val="24"/>
          <w:szCs w:val="24"/>
        </w:rPr>
        <w:softHyphen/>
        <w:t>го обеспечения. Учебный план соответствует Уставу и виду дошкольного учре</w:t>
      </w:r>
      <w:r w:rsidRPr="00390CA3">
        <w:rPr>
          <w:sz w:val="24"/>
          <w:szCs w:val="24"/>
        </w:rPr>
        <w:softHyphen/>
        <w:t>ждения.</w:t>
      </w:r>
    </w:p>
    <w:p w:rsidR="005A5885" w:rsidRPr="00390CA3" w:rsidRDefault="002C741C" w:rsidP="00390CA3">
      <w:pPr>
        <w:pStyle w:val="4"/>
        <w:shd w:val="clear" w:color="auto" w:fill="auto"/>
        <w:tabs>
          <w:tab w:val="left" w:leader="underscore" w:pos="6735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lastRenderedPageBreak/>
        <w:t>В 201</w:t>
      </w:r>
      <w:r w:rsidR="00C97478" w:rsidRPr="00390CA3">
        <w:rPr>
          <w:sz w:val="24"/>
          <w:szCs w:val="24"/>
        </w:rPr>
        <w:t>9</w:t>
      </w:r>
      <w:r w:rsidRPr="00390CA3">
        <w:rPr>
          <w:sz w:val="24"/>
          <w:szCs w:val="24"/>
        </w:rPr>
        <w:t>/</w:t>
      </w:r>
      <w:r w:rsidR="00C97478" w:rsidRPr="00390CA3">
        <w:rPr>
          <w:sz w:val="24"/>
          <w:szCs w:val="24"/>
        </w:rPr>
        <w:t>20</w:t>
      </w:r>
      <w:r w:rsidRPr="00390CA3">
        <w:rPr>
          <w:sz w:val="24"/>
          <w:szCs w:val="24"/>
        </w:rPr>
        <w:t xml:space="preserve"> учебном году в </w:t>
      </w:r>
      <w:r w:rsidR="00C97478" w:rsidRPr="00390CA3">
        <w:rPr>
          <w:sz w:val="24"/>
          <w:szCs w:val="24"/>
        </w:rPr>
        <w:t xml:space="preserve"> МКДОУ «Детский сад № 63» </w:t>
      </w:r>
      <w:r w:rsidRPr="00390CA3">
        <w:rPr>
          <w:sz w:val="24"/>
          <w:szCs w:val="24"/>
        </w:rPr>
        <w:t xml:space="preserve">укомплектовано </w:t>
      </w:r>
      <w:r w:rsidRPr="00390CA3">
        <w:rPr>
          <w:rStyle w:val="1"/>
          <w:sz w:val="24"/>
          <w:szCs w:val="24"/>
        </w:rPr>
        <w:t>1</w:t>
      </w:r>
      <w:r w:rsidR="00C97478" w:rsidRPr="00390CA3">
        <w:rPr>
          <w:rStyle w:val="1"/>
          <w:sz w:val="24"/>
          <w:szCs w:val="24"/>
        </w:rPr>
        <w:t>2</w:t>
      </w:r>
      <w:r w:rsidRPr="00390CA3">
        <w:rPr>
          <w:sz w:val="24"/>
          <w:szCs w:val="24"/>
        </w:rPr>
        <w:t xml:space="preserve"> групп</w:t>
      </w:r>
      <w:r w:rsidR="00C97478" w:rsidRPr="00390CA3">
        <w:rPr>
          <w:sz w:val="24"/>
          <w:szCs w:val="24"/>
        </w:rPr>
        <w:t>.</w:t>
      </w:r>
      <w:r w:rsidRPr="00390CA3">
        <w:rPr>
          <w:sz w:val="24"/>
          <w:szCs w:val="24"/>
        </w:rPr>
        <w:t xml:space="preserve"> </w:t>
      </w:r>
    </w:p>
    <w:p w:rsidR="005A5885" w:rsidRPr="00390CA3" w:rsidRDefault="002C741C" w:rsidP="00390CA3">
      <w:pPr>
        <w:pStyle w:val="4"/>
        <w:shd w:val="clear" w:color="auto" w:fill="auto"/>
        <w:spacing w:line="240" w:lineRule="auto"/>
        <w:ind w:lef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Возрастные группы и их количество:</w:t>
      </w:r>
    </w:p>
    <w:p w:rsidR="005A5885" w:rsidRPr="00390CA3" w:rsidRDefault="002C741C" w:rsidP="00390CA3">
      <w:pPr>
        <w:pStyle w:val="4"/>
        <w:numPr>
          <w:ilvl w:val="0"/>
          <w:numId w:val="5"/>
        </w:numPr>
        <w:shd w:val="clear" w:color="auto" w:fill="auto"/>
        <w:tabs>
          <w:tab w:val="left" w:pos="821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 xml:space="preserve">I младшая группа - </w:t>
      </w:r>
      <w:r w:rsidR="008948A8">
        <w:rPr>
          <w:sz w:val="24"/>
          <w:szCs w:val="24"/>
        </w:rPr>
        <w:t>2</w:t>
      </w:r>
      <w:r w:rsidRPr="00390CA3">
        <w:rPr>
          <w:sz w:val="24"/>
          <w:szCs w:val="24"/>
        </w:rPr>
        <w:t xml:space="preserve"> группа;</w:t>
      </w:r>
    </w:p>
    <w:p w:rsidR="005A5885" w:rsidRPr="00390CA3" w:rsidRDefault="002C741C" w:rsidP="00390CA3">
      <w:pPr>
        <w:pStyle w:val="4"/>
        <w:numPr>
          <w:ilvl w:val="0"/>
          <w:numId w:val="5"/>
        </w:numPr>
        <w:shd w:val="clear" w:color="auto" w:fill="auto"/>
        <w:tabs>
          <w:tab w:val="left" w:pos="821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 xml:space="preserve">II младшая группа - </w:t>
      </w:r>
      <w:r w:rsidR="008948A8">
        <w:rPr>
          <w:sz w:val="24"/>
          <w:szCs w:val="24"/>
        </w:rPr>
        <w:t>2</w:t>
      </w:r>
      <w:r w:rsidRPr="00390CA3">
        <w:rPr>
          <w:sz w:val="24"/>
          <w:szCs w:val="24"/>
        </w:rPr>
        <w:t xml:space="preserve"> группы;</w:t>
      </w:r>
    </w:p>
    <w:p w:rsidR="005A5885" w:rsidRPr="00390CA3" w:rsidRDefault="002C741C" w:rsidP="00390CA3">
      <w:pPr>
        <w:pStyle w:val="4"/>
        <w:numPr>
          <w:ilvl w:val="0"/>
          <w:numId w:val="5"/>
        </w:numPr>
        <w:shd w:val="clear" w:color="auto" w:fill="auto"/>
        <w:tabs>
          <w:tab w:val="left" w:pos="826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средняя группа - 2 группы;</w:t>
      </w:r>
    </w:p>
    <w:p w:rsidR="005A5885" w:rsidRPr="00390CA3" w:rsidRDefault="002C741C" w:rsidP="00390CA3">
      <w:pPr>
        <w:pStyle w:val="4"/>
        <w:numPr>
          <w:ilvl w:val="0"/>
          <w:numId w:val="5"/>
        </w:numPr>
        <w:shd w:val="clear" w:color="auto" w:fill="auto"/>
        <w:tabs>
          <w:tab w:val="left" w:pos="826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 xml:space="preserve">старшая группа - </w:t>
      </w:r>
      <w:r w:rsidR="00C97478" w:rsidRPr="00390CA3">
        <w:rPr>
          <w:sz w:val="24"/>
          <w:szCs w:val="24"/>
        </w:rPr>
        <w:t>2</w:t>
      </w:r>
      <w:r w:rsidRPr="00390CA3">
        <w:rPr>
          <w:sz w:val="24"/>
          <w:szCs w:val="24"/>
        </w:rPr>
        <w:t xml:space="preserve"> группы</w:t>
      </w:r>
      <w:proofErr w:type="gramStart"/>
      <w:r w:rsidRPr="00390CA3">
        <w:rPr>
          <w:sz w:val="24"/>
          <w:szCs w:val="24"/>
        </w:rPr>
        <w:t xml:space="preserve"> ;</w:t>
      </w:r>
      <w:proofErr w:type="gramEnd"/>
    </w:p>
    <w:p w:rsidR="005A5885" w:rsidRPr="00390CA3" w:rsidRDefault="002C741C" w:rsidP="00390CA3">
      <w:pPr>
        <w:pStyle w:val="4"/>
        <w:numPr>
          <w:ilvl w:val="0"/>
          <w:numId w:val="5"/>
        </w:numPr>
        <w:shd w:val="clear" w:color="auto" w:fill="auto"/>
        <w:tabs>
          <w:tab w:val="left" w:pos="817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подготовительная к школе группа - 2 группы;</w:t>
      </w:r>
    </w:p>
    <w:p w:rsidR="005A5885" w:rsidRPr="00390CA3" w:rsidRDefault="00C97478" w:rsidP="00390CA3">
      <w:pPr>
        <w:pStyle w:val="4"/>
        <w:numPr>
          <w:ilvl w:val="0"/>
          <w:numId w:val="5"/>
        </w:numPr>
        <w:shd w:val="clear" w:color="auto" w:fill="auto"/>
        <w:tabs>
          <w:tab w:val="left" w:pos="816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логопедические  - 2 (старшая, подготовительная)</w:t>
      </w:r>
      <w:r w:rsidR="002C741C" w:rsidRPr="00390CA3">
        <w:rPr>
          <w:sz w:val="24"/>
          <w:szCs w:val="24"/>
        </w:rPr>
        <w:t>.</w:t>
      </w:r>
    </w:p>
    <w:p w:rsidR="005A5885" w:rsidRPr="00390CA3" w:rsidRDefault="002C741C" w:rsidP="00390CA3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Учебный план ДОУ определяет объем учебного времени, отводимого на проведение непрерывной непосредственно образовательной деятельности.</w:t>
      </w:r>
    </w:p>
    <w:p w:rsidR="005A5885" w:rsidRPr="00390CA3" w:rsidRDefault="002C741C" w:rsidP="00390CA3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В соответствии с Федеральным законом от 29.12.2012 № 273 - ФЗ «Об обра</w:t>
      </w:r>
      <w:r w:rsidRPr="00390CA3">
        <w:rPr>
          <w:sz w:val="24"/>
          <w:szCs w:val="24"/>
        </w:rPr>
        <w:softHyphen/>
        <w:t>зовании в Российской Федерации» (ст. 28, 29, 32) в структуре учебного плана Учреждения выделены две части: инвариантная и вариативная. Инвариантная часть реализует обязательную часть основной общеобразовательной программы Учреждения. Вариативная часть учитывает условия Учреждения, интересы и осо</w:t>
      </w:r>
      <w:r w:rsidRPr="00390CA3">
        <w:rPr>
          <w:sz w:val="24"/>
          <w:szCs w:val="24"/>
        </w:rPr>
        <w:softHyphen/>
        <w:t>бенности воспитанников, запросы родителей. Обе части учебного плана реализуются во взаимодействии друг с другом, органично дополняя друг друга, и направ</w:t>
      </w:r>
      <w:r w:rsidRPr="00390CA3">
        <w:rPr>
          <w:sz w:val="24"/>
          <w:szCs w:val="24"/>
        </w:rPr>
        <w:softHyphen/>
        <w:t>лены на всестороннее физическое, социально-личностное, познавательно-речевое, художественно-эстетическое развитие детей.</w:t>
      </w:r>
    </w:p>
    <w:p w:rsidR="005A5885" w:rsidRPr="00390CA3" w:rsidRDefault="002C741C" w:rsidP="00390CA3">
      <w:pPr>
        <w:pStyle w:val="4"/>
        <w:shd w:val="clear" w:color="auto" w:fill="auto"/>
        <w:spacing w:line="240" w:lineRule="auto"/>
        <w:ind w:left="300" w:right="20" w:firstLine="56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Организация образовательного процесса в Учреждении регламентируется учебным планом и годовым планом.</w:t>
      </w:r>
    </w:p>
    <w:p w:rsidR="005A5885" w:rsidRPr="00390CA3" w:rsidRDefault="002C741C" w:rsidP="00390CA3">
      <w:pPr>
        <w:pStyle w:val="4"/>
        <w:shd w:val="clear" w:color="auto" w:fill="auto"/>
        <w:spacing w:after="631" w:line="240" w:lineRule="auto"/>
        <w:ind w:left="300" w:right="20" w:firstLine="56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 xml:space="preserve">Опираясь на </w:t>
      </w:r>
      <w:proofErr w:type="spellStart"/>
      <w:r w:rsidRPr="00390CA3">
        <w:rPr>
          <w:sz w:val="24"/>
          <w:szCs w:val="24"/>
        </w:rPr>
        <w:t>СаНПиН</w:t>
      </w:r>
      <w:proofErr w:type="spellEnd"/>
      <w:r w:rsidRPr="00390CA3">
        <w:rPr>
          <w:sz w:val="24"/>
          <w:szCs w:val="24"/>
        </w:rPr>
        <w:t xml:space="preserve"> - 2.4.1.3049-13 года, мы учитывали максимально допу</w:t>
      </w:r>
      <w:r w:rsidRPr="00390CA3">
        <w:rPr>
          <w:sz w:val="24"/>
          <w:szCs w:val="24"/>
        </w:rPr>
        <w:softHyphen/>
        <w:t>стимый объем образовательной нагрузки при включении реализации дополнитель</w:t>
      </w:r>
      <w:r w:rsidRPr="00390CA3">
        <w:rPr>
          <w:sz w:val="24"/>
          <w:szCs w:val="24"/>
        </w:rPr>
        <w:softHyphen/>
        <w:t>ных образовательных услуг. Продолжительность непрерывной непосредственно образовательной деятельности составляет:</w:t>
      </w:r>
    </w:p>
    <w:p w:rsidR="005A5885" w:rsidRPr="00390CA3" w:rsidRDefault="002C741C" w:rsidP="00390CA3">
      <w:pPr>
        <w:pStyle w:val="41"/>
        <w:shd w:val="clear" w:color="auto" w:fill="auto"/>
        <w:spacing w:before="0" w:after="540" w:line="240" w:lineRule="auto"/>
        <w:ind w:right="120"/>
        <w:rPr>
          <w:sz w:val="24"/>
          <w:szCs w:val="24"/>
        </w:rPr>
      </w:pPr>
      <w:r w:rsidRPr="00390CA3">
        <w:rPr>
          <w:sz w:val="24"/>
          <w:szCs w:val="24"/>
        </w:rPr>
        <w:t>Максимально допустимый объем образовательной нагрузки, включая реализацию дополнительных образовательных программ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837"/>
        <w:gridCol w:w="2549"/>
        <w:gridCol w:w="1997"/>
      </w:tblGrid>
      <w:tr w:rsidR="005A5885" w:rsidRPr="00390CA3">
        <w:trPr>
          <w:trHeight w:hRule="exact" w:val="749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Возраст</w:t>
            </w:r>
          </w:p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детей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left="360" w:firstLine="300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Длительность непрерывной непо</w:t>
            </w:r>
            <w:r w:rsidRPr="00390CA3">
              <w:rPr>
                <w:rStyle w:val="21"/>
                <w:sz w:val="24"/>
                <w:szCs w:val="24"/>
              </w:rPr>
              <w:softHyphen/>
              <w:t>средственно образова</w:t>
            </w:r>
            <w:r w:rsidRPr="00390CA3">
              <w:rPr>
                <w:rStyle w:val="21"/>
                <w:sz w:val="24"/>
                <w:szCs w:val="24"/>
              </w:rPr>
              <w:softHyphen/>
              <w:t>тельной деятельности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Максимально допустимый объем образовательной нагрузки</w:t>
            </w:r>
          </w:p>
        </w:tc>
      </w:tr>
      <w:tr w:rsidR="005A5885" w:rsidRPr="00390CA3" w:rsidTr="008948A8">
        <w:trPr>
          <w:trHeight w:hRule="exact" w:val="820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framePr w:w="8947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framePr w:w="8947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I</w:t>
            </w:r>
          </w:p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половина дня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II</w:t>
            </w:r>
          </w:p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половина дня</w:t>
            </w:r>
          </w:p>
        </w:tc>
      </w:tr>
      <w:tr w:rsidR="005A5885" w:rsidRPr="00390CA3">
        <w:trPr>
          <w:trHeight w:hRule="exact" w:val="61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от 1,5 до 3 лет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не более 10 минут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8-10 мин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8-10 мин</w:t>
            </w:r>
          </w:p>
        </w:tc>
      </w:tr>
      <w:tr w:rsidR="005A5885" w:rsidRPr="00390CA3">
        <w:trPr>
          <w:trHeight w:hRule="exact" w:val="90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от 3 до 4 лет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не более 15 минут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не превышает 30 мин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framePr w:w="8947" w:wrap="notBeside" w:vAnchor="text" w:hAnchor="text" w:xAlign="center" w:y="1"/>
            </w:pPr>
          </w:p>
        </w:tc>
      </w:tr>
      <w:tr w:rsidR="005A5885" w:rsidRPr="00390CA3">
        <w:trPr>
          <w:trHeight w:hRule="exact" w:val="90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от 4 до 5 лет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не более 20 минут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не превышает 40 мин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framePr w:w="8947" w:wrap="notBeside" w:vAnchor="text" w:hAnchor="text" w:xAlign="center" w:y="1"/>
            </w:pPr>
          </w:p>
        </w:tc>
      </w:tr>
      <w:tr w:rsidR="005A5885" w:rsidRPr="00390CA3">
        <w:trPr>
          <w:trHeight w:hRule="exact" w:val="90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от 5 до 6 лет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не более 25 минут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не превышает 45 мин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left="780" w:hanging="56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не более 25-30 мин в день</w:t>
            </w:r>
          </w:p>
        </w:tc>
      </w:tr>
      <w:tr w:rsidR="005A5885" w:rsidRPr="00390CA3">
        <w:trPr>
          <w:trHeight w:hRule="exact" w:val="91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от 6 до 7 лет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не более 30 минут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894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не превышает 1 ч 30 мин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framePr w:w="8947" w:wrap="notBeside" w:vAnchor="text" w:hAnchor="text" w:xAlign="center" w:y="1"/>
            </w:pPr>
          </w:p>
        </w:tc>
      </w:tr>
    </w:tbl>
    <w:p w:rsidR="006F4007" w:rsidRDefault="006F4007" w:rsidP="00390CA3">
      <w:pPr>
        <w:pStyle w:val="4"/>
        <w:shd w:val="clear" w:color="auto" w:fill="auto"/>
        <w:spacing w:before="269" w:line="240" w:lineRule="auto"/>
        <w:ind w:right="20" w:firstLine="560"/>
        <w:jc w:val="both"/>
        <w:rPr>
          <w:sz w:val="24"/>
          <w:szCs w:val="24"/>
        </w:rPr>
      </w:pPr>
    </w:p>
    <w:p w:rsidR="005A5885" w:rsidRPr="00390CA3" w:rsidRDefault="002C741C" w:rsidP="00390CA3">
      <w:pPr>
        <w:pStyle w:val="4"/>
        <w:shd w:val="clear" w:color="auto" w:fill="auto"/>
        <w:spacing w:before="269" w:line="240" w:lineRule="auto"/>
        <w:ind w:right="20" w:firstLine="560"/>
        <w:jc w:val="both"/>
        <w:rPr>
          <w:sz w:val="24"/>
          <w:szCs w:val="24"/>
        </w:rPr>
      </w:pPr>
      <w:r w:rsidRPr="00390CA3">
        <w:rPr>
          <w:sz w:val="24"/>
          <w:szCs w:val="24"/>
        </w:rPr>
        <w:lastRenderedPageBreak/>
        <w:t>В середине времени, отведенного на непрерывную образовательную деятель</w:t>
      </w:r>
      <w:r w:rsidRPr="00390CA3">
        <w:rPr>
          <w:sz w:val="24"/>
          <w:szCs w:val="24"/>
        </w:rPr>
        <w:softHyphen/>
        <w:t>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5A5885" w:rsidRPr="00390CA3" w:rsidRDefault="002C741C" w:rsidP="00390CA3">
      <w:pPr>
        <w:pStyle w:val="4"/>
        <w:shd w:val="clear" w:color="auto" w:fill="auto"/>
        <w:spacing w:line="240" w:lineRule="auto"/>
        <w:ind w:right="20" w:firstLine="30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Образовательная деятельность, требующая повышенной познавательной активно</w:t>
      </w:r>
      <w:r w:rsidRPr="00390CA3">
        <w:rPr>
          <w:sz w:val="24"/>
          <w:szCs w:val="24"/>
        </w:rPr>
        <w:softHyphen/>
        <w:t>сти и умственного напряжения детей, организуется в первую половину дня. Для про</w:t>
      </w:r>
      <w:r w:rsidRPr="00390CA3">
        <w:rPr>
          <w:sz w:val="24"/>
          <w:szCs w:val="24"/>
        </w:rPr>
        <w:softHyphen/>
        <w:t>филактики утомления детей проводятся физкультурные, музыкальные занятия, рит</w:t>
      </w:r>
      <w:r w:rsidRPr="00390CA3">
        <w:rPr>
          <w:sz w:val="24"/>
          <w:szCs w:val="24"/>
        </w:rPr>
        <w:softHyphen/>
        <w:t>мику и т.п.</w:t>
      </w:r>
    </w:p>
    <w:p w:rsidR="005A5885" w:rsidRPr="00390CA3" w:rsidRDefault="002C741C" w:rsidP="00390CA3">
      <w:pPr>
        <w:pStyle w:val="a9"/>
        <w:framePr w:w="9197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90CA3">
        <w:rPr>
          <w:sz w:val="24"/>
          <w:szCs w:val="24"/>
        </w:rPr>
        <w:t>Блок возрастных образовательных нагрузок</w:t>
      </w:r>
    </w:p>
    <w:p w:rsidR="00C97478" w:rsidRPr="00390CA3" w:rsidRDefault="00C97478" w:rsidP="00390CA3">
      <w:pPr>
        <w:pStyle w:val="a9"/>
        <w:framePr w:w="9197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1138"/>
        <w:gridCol w:w="1133"/>
        <w:gridCol w:w="1133"/>
        <w:gridCol w:w="1133"/>
        <w:gridCol w:w="1138"/>
        <w:gridCol w:w="1142"/>
      </w:tblGrid>
      <w:tr w:rsidR="005A5885" w:rsidRPr="00390CA3" w:rsidTr="004D086F">
        <w:trPr>
          <w:trHeight w:hRule="exact" w:val="61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Возраст детей в годах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2 - 3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3 - 4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4 - 5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5 - 6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6 - 7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РВ</w:t>
            </w:r>
          </w:p>
        </w:tc>
      </w:tr>
      <w:tr w:rsidR="005A5885" w:rsidRPr="00390CA3" w:rsidTr="004D086F">
        <w:trPr>
          <w:trHeight w:hRule="exact" w:val="90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Продолжитель</w:t>
            </w:r>
            <w:r w:rsidRPr="00390CA3">
              <w:rPr>
                <w:rStyle w:val="21"/>
                <w:sz w:val="24"/>
                <w:szCs w:val="24"/>
              </w:rPr>
              <w:softHyphen/>
              <w:t>ность занятия в минутах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8 - 10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Не бо</w:t>
            </w:r>
            <w:r w:rsidRPr="00390CA3">
              <w:rPr>
                <w:rStyle w:val="21"/>
                <w:sz w:val="24"/>
                <w:szCs w:val="24"/>
              </w:rPr>
              <w:softHyphen/>
              <w:t>лее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Не бо</w:t>
            </w:r>
            <w:r w:rsidRPr="00390CA3">
              <w:rPr>
                <w:rStyle w:val="21"/>
                <w:sz w:val="24"/>
                <w:szCs w:val="24"/>
              </w:rPr>
              <w:softHyphen/>
              <w:t>лее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Не бо</w:t>
            </w:r>
            <w:r w:rsidRPr="00390CA3">
              <w:rPr>
                <w:rStyle w:val="21"/>
                <w:sz w:val="24"/>
                <w:szCs w:val="24"/>
              </w:rPr>
              <w:softHyphen/>
              <w:t>лее 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Не бо</w:t>
            </w:r>
            <w:r w:rsidRPr="00390CA3">
              <w:rPr>
                <w:rStyle w:val="21"/>
                <w:sz w:val="24"/>
                <w:szCs w:val="24"/>
              </w:rPr>
              <w:softHyphen/>
              <w:t>лее 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5A5885" w:rsidP="00390CA3">
            <w:pPr>
              <w:framePr w:w="9197" w:wrap="notBeside" w:vAnchor="text" w:hAnchor="text" w:xAlign="center" w:y="1"/>
              <w:jc w:val="center"/>
            </w:pPr>
          </w:p>
        </w:tc>
      </w:tr>
      <w:tr w:rsidR="005A5885" w:rsidRPr="00390CA3" w:rsidTr="004D086F">
        <w:trPr>
          <w:trHeight w:hRule="exact" w:val="90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Количество услов</w:t>
            </w:r>
            <w:r w:rsidRPr="00390CA3">
              <w:rPr>
                <w:rStyle w:val="21"/>
                <w:sz w:val="24"/>
                <w:szCs w:val="24"/>
              </w:rPr>
              <w:softHyphen/>
              <w:t>ных учебных часов в неделю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13</w:t>
            </w:r>
          </w:p>
        </w:tc>
      </w:tr>
      <w:tr w:rsidR="005A5885" w:rsidRPr="00390CA3" w:rsidTr="008948A8">
        <w:trPr>
          <w:trHeight w:hRule="exact" w:val="71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Общее астрономи</w:t>
            </w:r>
            <w:r w:rsidRPr="00390CA3">
              <w:rPr>
                <w:rStyle w:val="21"/>
                <w:sz w:val="24"/>
                <w:szCs w:val="24"/>
              </w:rPr>
              <w:softHyphen/>
              <w:t>ческое время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1 ч. 40 мин.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2ч. 30 мин.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3 ч. 40 мин.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5 ч. 50 мин.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8 ч. 30 мин.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after="120" w:line="240" w:lineRule="auto"/>
              <w:ind w:left="34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5ч.5</w:t>
            </w:r>
          </w:p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before="120" w:line="240" w:lineRule="auto"/>
              <w:ind w:left="34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мин.</w:t>
            </w:r>
          </w:p>
        </w:tc>
      </w:tr>
      <w:tr w:rsidR="005A5885" w:rsidRPr="00390CA3" w:rsidTr="004D086F">
        <w:trPr>
          <w:trHeight w:hRule="exact" w:val="60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Количество часов в месяце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6 ч. 20 мин.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10 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14 ч. 40 мин.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23 ч. 20 мин.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34ч.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20 ч. 25 мин.</w:t>
            </w:r>
          </w:p>
        </w:tc>
      </w:tr>
      <w:tr w:rsidR="005A5885" w:rsidRPr="00390CA3" w:rsidTr="004D086F">
        <w:trPr>
          <w:trHeight w:hRule="exact" w:val="211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200" w:firstLine="18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Длительность учебного года (за вычетом летнего периода, каникул, периодов педаго</w:t>
            </w:r>
            <w:r w:rsidRPr="00390CA3">
              <w:rPr>
                <w:rStyle w:val="21"/>
                <w:sz w:val="24"/>
                <w:szCs w:val="24"/>
              </w:rPr>
              <w:softHyphen/>
              <w:t>гического обсле</w:t>
            </w:r>
            <w:r w:rsidRPr="00390CA3">
              <w:rPr>
                <w:rStyle w:val="21"/>
                <w:sz w:val="24"/>
                <w:szCs w:val="24"/>
              </w:rPr>
              <w:softHyphen/>
              <w:t>дования)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56 ч. 40 мин.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85 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124 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198 ч.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289 ч.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885" w:rsidRPr="00390CA3" w:rsidRDefault="002C741C" w:rsidP="00390CA3">
            <w:pPr>
              <w:pStyle w:val="4"/>
              <w:framePr w:w="9197"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center"/>
              <w:rPr>
                <w:sz w:val="24"/>
                <w:szCs w:val="24"/>
              </w:rPr>
            </w:pPr>
            <w:r w:rsidRPr="00390CA3">
              <w:rPr>
                <w:rStyle w:val="21"/>
                <w:sz w:val="24"/>
                <w:szCs w:val="24"/>
              </w:rPr>
              <w:t>173ч.</w:t>
            </w:r>
          </w:p>
        </w:tc>
      </w:tr>
    </w:tbl>
    <w:p w:rsidR="005A5885" w:rsidRPr="00390CA3" w:rsidRDefault="005A5885" w:rsidP="00390CA3"/>
    <w:p w:rsidR="005A5885" w:rsidRPr="00390CA3" w:rsidRDefault="002C741C" w:rsidP="00390CA3">
      <w:pPr>
        <w:pStyle w:val="4"/>
        <w:shd w:val="clear" w:color="auto" w:fill="auto"/>
        <w:spacing w:before="244" w:line="240" w:lineRule="auto"/>
        <w:ind w:left="20" w:right="380" w:firstLine="40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5A5885" w:rsidRPr="00390CA3" w:rsidRDefault="002C741C" w:rsidP="00390CA3">
      <w:pPr>
        <w:pStyle w:val="4"/>
        <w:shd w:val="clear" w:color="auto" w:fill="auto"/>
        <w:spacing w:line="240" w:lineRule="auto"/>
        <w:ind w:left="20" w:right="380" w:firstLine="400"/>
        <w:jc w:val="both"/>
        <w:rPr>
          <w:sz w:val="24"/>
          <w:szCs w:val="24"/>
        </w:rPr>
      </w:pPr>
      <w:r w:rsidRPr="00390CA3">
        <w:rPr>
          <w:sz w:val="24"/>
          <w:szCs w:val="24"/>
        </w:rPr>
        <w:t>Содержание годового календарного учебного графика включает в себя следую</w:t>
      </w:r>
      <w:r w:rsidRPr="00390CA3">
        <w:rPr>
          <w:sz w:val="24"/>
          <w:szCs w:val="24"/>
        </w:rPr>
        <w:softHyphen/>
        <w:t>щее: режим работы Учреждения; продолжительность учебного года; количество недель в учебном году; сроки проведения педагогической диагностики; праздничные дни; перечень проводимых праздников для воспитанников; работа Учреждения в летний период.</w:t>
      </w:r>
    </w:p>
    <w:p w:rsidR="006F4007" w:rsidRPr="006F4007" w:rsidRDefault="006F4007" w:rsidP="00390CA3">
      <w:pPr>
        <w:pStyle w:val="ac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885" w:rsidRPr="00390CA3" w:rsidRDefault="002C741C" w:rsidP="00390CA3">
      <w:pPr>
        <w:pStyle w:val="ac"/>
        <w:jc w:val="center"/>
        <w:rPr>
          <w:rFonts w:ascii="Times New Roman" w:hAnsi="Times New Roman" w:cs="Times New Roman"/>
          <w:b/>
        </w:rPr>
      </w:pPr>
      <w:r w:rsidRPr="00390CA3">
        <w:rPr>
          <w:rFonts w:ascii="Times New Roman" w:hAnsi="Times New Roman" w:cs="Times New Roman"/>
          <w:b/>
        </w:rPr>
        <w:t>Годовой календарный учебный график на 2018 - 2019 учебный год</w:t>
      </w:r>
    </w:p>
    <w:p w:rsidR="00FB42C4" w:rsidRPr="00390CA3" w:rsidRDefault="00FB42C4" w:rsidP="00390CA3">
      <w:pPr>
        <w:pStyle w:val="ac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5895"/>
      </w:tblGrid>
      <w:tr w:rsidR="005A5885" w:rsidRPr="00390CA3" w:rsidTr="00FB42C4">
        <w:trPr>
          <w:trHeight w:hRule="exact" w:val="31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Режим работы ДОУ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7.00-19.00</w:t>
            </w:r>
          </w:p>
        </w:tc>
      </w:tr>
      <w:tr w:rsidR="005A5885" w:rsidRPr="00390CA3" w:rsidTr="004D086F">
        <w:trPr>
          <w:trHeight w:hRule="exact" w:val="9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ind w:right="132" w:firstLine="132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78" w:rsidRPr="00390CA3" w:rsidRDefault="00C97478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 xml:space="preserve">Адаптационный период с </w:t>
            </w:r>
            <w:r w:rsidR="00FB42C4" w:rsidRPr="00390CA3">
              <w:rPr>
                <w:rFonts w:ascii="Times New Roman" w:hAnsi="Times New Roman" w:cs="Times New Roman"/>
              </w:rPr>
              <w:t>0</w:t>
            </w:r>
            <w:r w:rsidRPr="00390CA3">
              <w:rPr>
                <w:rFonts w:ascii="Times New Roman" w:hAnsi="Times New Roman" w:cs="Times New Roman"/>
              </w:rPr>
              <w:t>1</w:t>
            </w:r>
            <w:r w:rsidR="00FB42C4" w:rsidRPr="00390CA3">
              <w:rPr>
                <w:rFonts w:ascii="Times New Roman" w:hAnsi="Times New Roman" w:cs="Times New Roman"/>
              </w:rPr>
              <w:t>.09.20</w:t>
            </w:r>
            <w:r w:rsidR="00A447CD">
              <w:rPr>
                <w:rFonts w:ascii="Times New Roman" w:hAnsi="Times New Roman" w:cs="Times New Roman"/>
              </w:rPr>
              <w:t>20</w:t>
            </w:r>
            <w:r w:rsidR="00FB42C4" w:rsidRPr="00390CA3">
              <w:rPr>
                <w:rFonts w:ascii="Times New Roman" w:hAnsi="Times New Roman" w:cs="Times New Roman"/>
              </w:rPr>
              <w:t xml:space="preserve"> г. по 13.09.20</w:t>
            </w:r>
            <w:r w:rsidR="00A447CD">
              <w:rPr>
                <w:rFonts w:ascii="Times New Roman" w:hAnsi="Times New Roman" w:cs="Times New Roman"/>
              </w:rPr>
              <w:t>20</w:t>
            </w:r>
            <w:r w:rsidR="00FB42C4" w:rsidRPr="00390CA3">
              <w:rPr>
                <w:rFonts w:ascii="Times New Roman" w:hAnsi="Times New Roman" w:cs="Times New Roman"/>
              </w:rPr>
              <w:t xml:space="preserve"> г.</w:t>
            </w:r>
          </w:p>
          <w:p w:rsidR="00FB42C4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Начало учебного года с 1</w:t>
            </w:r>
            <w:r w:rsidR="00FB42C4" w:rsidRPr="00390CA3">
              <w:rPr>
                <w:rFonts w:ascii="Times New Roman" w:hAnsi="Times New Roman" w:cs="Times New Roman"/>
              </w:rPr>
              <w:t>5</w:t>
            </w:r>
            <w:r w:rsidRPr="00390CA3">
              <w:rPr>
                <w:rFonts w:ascii="Times New Roman" w:hAnsi="Times New Roman" w:cs="Times New Roman"/>
              </w:rPr>
              <w:t>.09.20</w:t>
            </w:r>
            <w:r w:rsidR="00A447CD">
              <w:rPr>
                <w:rFonts w:ascii="Times New Roman" w:hAnsi="Times New Roman" w:cs="Times New Roman"/>
              </w:rPr>
              <w:t>20</w:t>
            </w:r>
            <w:r w:rsidRPr="00390CA3">
              <w:rPr>
                <w:rFonts w:ascii="Times New Roman" w:hAnsi="Times New Roman" w:cs="Times New Roman"/>
              </w:rPr>
              <w:t xml:space="preserve"> г. </w:t>
            </w:r>
          </w:p>
          <w:p w:rsidR="00C97478" w:rsidRPr="00390CA3" w:rsidRDefault="002C741C" w:rsidP="00A447C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Окончание учебного года 31.05.20</w:t>
            </w:r>
            <w:r w:rsidR="00C97478" w:rsidRPr="00390CA3">
              <w:rPr>
                <w:rFonts w:ascii="Times New Roman" w:hAnsi="Times New Roman" w:cs="Times New Roman"/>
              </w:rPr>
              <w:t>2</w:t>
            </w:r>
            <w:r w:rsidR="00A447CD">
              <w:rPr>
                <w:rFonts w:ascii="Times New Roman" w:hAnsi="Times New Roman" w:cs="Times New Roman"/>
              </w:rPr>
              <w:t>1</w:t>
            </w:r>
            <w:r w:rsidRPr="00390CA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5885" w:rsidRPr="00390CA3" w:rsidTr="00FB42C4">
        <w:trPr>
          <w:trHeight w:hRule="exact" w:val="9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ind w:right="132" w:firstLine="132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Количество недель в учебном году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34 недели</w:t>
            </w:r>
          </w:p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полугодие - 17 недель,</w:t>
            </w:r>
          </w:p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полугодие - 17 недель.</w:t>
            </w:r>
          </w:p>
        </w:tc>
      </w:tr>
      <w:tr w:rsidR="005A5885" w:rsidRPr="00390CA3" w:rsidTr="00FB42C4">
        <w:trPr>
          <w:trHeight w:hRule="exact" w:val="3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ind w:right="132" w:firstLine="132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5 дней (понедельник-пятница)</w:t>
            </w:r>
          </w:p>
        </w:tc>
      </w:tr>
      <w:tr w:rsidR="005A5885" w:rsidRPr="00390CA3" w:rsidTr="00FB42C4">
        <w:trPr>
          <w:trHeight w:hRule="exact" w:val="91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ind w:right="132" w:firstLine="132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lastRenderedPageBreak/>
              <w:t>Сроки проведения педагогического обсле</w:t>
            </w:r>
            <w:r w:rsidRPr="00390CA3">
              <w:rPr>
                <w:rFonts w:ascii="Times New Roman" w:hAnsi="Times New Roman" w:cs="Times New Roman"/>
              </w:rPr>
              <w:softHyphen/>
              <w:t>дования индивидуального развития детей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2C4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С 04.09.20</w:t>
            </w:r>
            <w:r w:rsidR="00A447CD">
              <w:rPr>
                <w:rFonts w:ascii="Times New Roman" w:hAnsi="Times New Roman" w:cs="Times New Roman"/>
              </w:rPr>
              <w:t>20</w:t>
            </w:r>
            <w:r w:rsidRPr="00390CA3">
              <w:rPr>
                <w:rFonts w:ascii="Times New Roman" w:hAnsi="Times New Roman" w:cs="Times New Roman"/>
              </w:rPr>
              <w:t xml:space="preserve"> г. по 15.09.20</w:t>
            </w:r>
            <w:r w:rsidR="00A447CD">
              <w:rPr>
                <w:rFonts w:ascii="Times New Roman" w:hAnsi="Times New Roman" w:cs="Times New Roman"/>
              </w:rPr>
              <w:t>20</w:t>
            </w:r>
            <w:r w:rsidRPr="00390CA3">
              <w:rPr>
                <w:rFonts w:ascii="Times New Roman" w:hAnsi="Times New Roman" w:cs="Times New Roman"/>
              </w:rPr>
              <w:t xml:space="preserve"> г. - первичный </w:t>
            </w:r>
          </w:p>
          <w:p w:rsidR="005A5885" w:rsidRPr="00390CA3" w:rsidRDefault="002C741C" w:rsidP="00A447C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С 23.04.20</w:t>
            </w:r>
            <w:r w:rsidR="00FB42C4" w:rsidRPr="00390CA3">
              <w:rPr>
                <w:rFonts w:ascii="Times New Roman" w:hAnsi="Times New Roman" w:cs="Times New Roman"/>
              </w:rPr>
              <w:t>2</w:t>
            </w:r>
            <w:r w:rsidR="00A447CD">
              <w:rPr>
                <w:rFonts w:ascii="Times New Roman" w:hAnsi="Times New Roman" w:cs="Times New Roman"/>
              </w:rPr>
              <w:t>1</w:t>
            </w:r>
            <w:r w:rsidRPr="00390CA3">
              <w:rPr>
                <w:rFonts w:ascii="Times New Roman" w:hAnsi="Times New Roman" w:cs="Times New Roman"/>
              </w:rPr>
              <w:t xml:space="preserve"> г. по 30.04.20</w:t>
            </w:r>
            <w:r w:rsidR="00FB42C4" w:rsidRPr="00390CA3">
              <w:rPr>
                <w:rFonts w:ascii="Times New Roman" w:hAnsi="Times New Roman" w:cs="Times New Roman"/>
              </w:rPr>
              <w:t>2</w:t>
            </w:r>
            <w:r w:rsidR="00A447CD">
              <w:rPr>
                <w:rFonts w:ascii="Times New Roman" w:hAnsi="Times New Roman" w:cs="Times New Roman"/>
              </w:rPr>
              <w:t>1</w:t>
            </w:r>
            <w:r w:rsidRPr="00390CA3">
              <w:rPr>
                <w:rFonts w:ascii="Times New Roman" w:hAnsi="Times New Roman" w:cs="Times New Roman"/>
              </w:rPr>
              <w:t xml:space="preserve"> г. - итоговый</w:t>
            </w:r>
          </w:p>
        </w:tc>
      </w:tr>
      <w:tr w:rsidR="005A5885" w:rsidRPr="00390CA3" w:rsidTr="00FB42C4">
        <w:trPr>
          <w:trHeight w:hRule="exact" w:val="32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ind w:right="132" w:firstLine="132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Летний оздоровительный период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A447C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С 01.06.20</w:t>
            </w:r>
            <w:r w:rsidR="00FB42C4" w:rsidRPr="00390CA3">
              <w:rPr>
                <w:rFonts w:ascii="Times New Roman" w:hAnsi="Times New Roman" w:cs="Times New Roman"/>
              </w:rPr>
              <w:t>2</w:t>
            </w:r>
            <w:r w:rsidR="00A447CD">
              <w:rPr>
                <w:rFonts w:ascii="Times New Roman" w:hAnsi="Times New Roman" w:cs="Times New Roman"/>
              </w:rPr>
              <w:t>1</w:t>
            </w:r>
            <w:r w:rsidRPr="00390CA3">
              <w:rPr>
                <w:rFonts w:ascii="Times New Roman" w:hAnsi="Times New Roman" w:cs="Times New Roman"/>
              </w:rPr>
              <w:t xml:space="preserve"> г. по 31.08.20</w:t>
            </w:r>
            <w:r w:rsidR="00FB42C4" w:rsidRPr="00390CA3">
              <w:rPr>
                <w:rFonts w:ascii="Times New Roman" w:hAnsi="Times New Roman" w:cs="Times New Roman"/>
              </w:rPr>
              <w:t>2</w:t>
            </w:r>
            <w:r w:rsidR="00A447CD">
              <w:rPr>
                <w:rFonts w:ascii="Times New Roman" w:hAnsi="Times New Roman" w:cs="Times New Roman"/>
              </w:rPr>
              <w:t>1</w:t>
            </w:r>
            <w:r w:rsidRPr="00390CA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90CA3" w:rsidRDefault="00390CA3" w:rsidP="00390CA3">
      <w:pPr>
        <w:pStyle w:val="ac"/>
        <w:rPr>
          <w:rStyle w:val="Exact"/>
          <w:rFonts w:eastAsia="Courier New"/>
          <w:b/>
        </w:rPr>
      </w:pPr>
    </w:p>
    <w:p w:rsidR="00FB42C4" w:rsidRPr="00390CA3" w:rsidRDefault="00FB42C4" w:rsidP="00390CA3">
      <w:pPr>
        <w:pStyle w:val="ac"/>
        <w:rPr>
          <w:rStyle w:val="Exact"/>
          <w:rFonts w:eastAsia="Courier New"/>
          <w:b/>
        </w:rPr>
      </w:pPr>
      <w:r w:rsidRPr="00390CA3">
        <w:rPr>
          <w:rStyle w:val="Exact"/>
          <w:rFonts w:eastAsia="Courier New"/>
          <w:b/>
        </w:rPr>
        <w:t>Праздничные (нерабочие) дни</w:t>
      </w:r>
    </w:p>
    <w:p w:rsidR="0022233B" w:rsidRPr="00390CA3" w:rsidRDefault="0022233B" w:rsidP="00390CA3">
      <w:pPr>
        <w:pStyle w:val="4"/>
        <w:shd w:val="clear" w:color="auto" w:fill="auto"/>
        <w:spacing w:line="240" w:lineRule="auto"/>
        <w:ind w:left="180" w:right="180" w:firstLine="0"/>
        <w:jc w:val="center"/>
        <w:rPr>
          <w:b/>
          <w:sz w:val="24"/>
          <w:szCs w:val="24"/>
        </w:rPr>
      </w:pPr>
    </w:p>
    <w:p w:rsidR="005A5885" w:rsidRPr="00390CA3" w:rsidRDefault="002C741C" w:rsidP="00390CA3">
      <w:pPr>
        <w:rPr>
          <w:rFonts w:ascii="Times New Roman" w:hAnsi="Times New Roman" w:cs="Times New Roman"/>
        </w:rPr>
      </w:pPr>
      <w:r w:rsidRPr="00390CA3">
        <w:rPr>
          <w:rFonts w:ascii="Times New Roman" w:hAnsi="Times New Roman" w:cs="Times New Roman"/>
        </w:rPr>
        <w:t>04.11.20</w:t>
      </w:r>
      <w:r w:rsidR="00A447CD">
        <w:rPr>
          <w:rFonts w:ascii="Times New Roman" w:hAnsi="Times New Roman" w:cs="Times New Roman"/>
        </w:rPr>
        <w:t>20</w:t>
      </w:r>
      <w:r w:rsidR="00FB42C4" w:rsidRPr="00390CA3">
        <w:rPr>
          <w:rFonts w:ascii="Times New Roman" w:hAnsi="Times New Roman" w:cs="Times New Roman"/>
        </w:rPr>
        <w:t xml:space="preserve"> </w:t>
      </w:r>
      <w:r w:rsidRPr="00390CA3">
        <w:rPr>
          <w:rFonts w:ascii="Times New Roman" w:hAnsi="Times New Roman" w:cs="Times New Roman"/>
        </w:rPr>
        <w:t>г. - День народного единства</w:t>
      </w:r>
    </w:p>
    <w:p w:rsidR="005A5885" w:rsidRPr="00390CA3" w:rsidRDefault="002C741C" w:rsidP="00390CA3">
      <w:pPr>
        <w:rPr>
          <w:rFonts w:ascii="Times New Roman" w:hAnsi="Times New Roman" w:cs="Times New Roman"/>
        </w:rPr>
      </w:pPr>
      <w:r w:rsidRPr="00390CA3">
        <w:rPr>
          <w:rFonts w:ascii="Times New Roman" w:hAnsi="Times New Roman" w:cs="Times New Roman"/>
        </w:rPr>
        <w:t>- 10.01.20</w:t>
      </w:r>
      <w:r w:rsidR="00FB42C4" w:rsidRPr="00390CA3">
        <w:rPr>
          <w:rFonts w:ascii="Times New Roman" w:hAnsi="Times New Roman" w:cs="Times New Roman"/>
        </w:rPr>
        <w:t>2</w:t>
      </w:r>
      <w:r w:rsidR="00A447CD">
        <w:rPr>
          <w:rFonts w:ascii="Times New Roman" w:hAnsi="Times New Roman" w:cs="Times New Roman"/>
        </w:rPr>
        <w:t>1</w:t>
      </w:r>
      <w:r w:rsidR="00FB42C4" w:rsidRPr="00390CA3">
        <w:rPr>
          <w:rFonts w:ascii="Times New Roman" w:hAnsi="Times New Roman" w:cs="Times New Roman"/>
        </w:rPr>
        <w:t xml:space="preserve"> </w:t>
      </w:r>
      <w:r w:rsidRPr="00390CA3">
        <w:rPr>
          <w:rFonts w:ascii="Times New Roman" w:hAnsi="Times New Roman" w:cs="Times New Roman"/>
        </w:rPr>
        <w:t>г. - Новогод</w:t>
      </w:r>
      <w:r w:rsidRPr="00390CA3">
        <w:rPr>
          <w:rFonts w:ascii="Times New Roman" w:hAnsi="Times New Roman" w:cs="Times New Roman"/>
        </w:rPr>
        <w:softHyphen/>
        <w:t>ние и рождественские праздники</w:t>
      </w:r>
    </w:p>
    <w:p w:rsidR="00FB42C4" w:rsidRPr="00390CA3" w:rsidRDefault="002C741C" w:rsidP="00390CA3">
      <w:pPr>
        <w:rPr>
          <w:rFonts w:ascii="Times New Roman" w:hAnsi="Times New Roman" w:cs="Times New Roman"/>
        </w:rPr>
      </w:pPr>
      <w:r w:rsidRPr="00390CA3">
        <w:rPr>
          <w:rFonts w:ascii="Times New Roman" w:hAnsi="Times New Roman" w:cs="Times New Roman"/>
        </w:rPr>
        <w:t>23.02.20</w:t>
      </w:r>
      <w:r w:rsidR="00FB42C4" w:rsidRPr="00390CA3">
        <w:rPr>
          <w:rFonts w:ascii="Times New Roman" w:hAnsi="Times New Roman" w:cs="Times New Roman"/>
        </w:rPr>
        <w:t>2</w:t>
      </w:r>
      <w:r w:rsidR="00A447CD">
        <w:rPr>
          <w:rFonts w:ascii="Times New Roman" w:hAnsi="Times New Roman" w:cs="Times New Roman"/>
        </w:rPr>
        <w:t>1</w:t>
      </w:r>
      <w:r w:rsidR="00FB42C4" w:rsidRPr="00390CA3">
        <w:rPr>
          <w:rFonts w:ascii="Times New Roman" w:hAnsi="Times New Roman" w:cs="Times New Roman"/>
        </w:rPr>
        <w:t xml:space="preserve"> </w:t>
      </w:r>
      <w:r w:rsidRPr="00390CA3">
        <w:rPr>
          <w:rFonts w:ascii="Times New Roman" w:hAnsi="Times New Roman" w:cs="Times New Roman"/>
        </w:rPr>
        <w:t>г. - День защитника Отечества</w:t>
      </w:r>
    </w:p>
    <w:p w:rsidR="00FB42C4" w:rsidRPr="00390CA3" w:rsidRDefault="002C741C" w:rsidP="00390CA3">
      <w:pPr>
        <w:rPr>
          <w:rFonts w:ascii="Times New Roman" w:hAnsi="Times New Roman" w:cs="Times New Roman"/>
        </w:rPr>
      </w:pPr>
      <w:r w:rsidRPr="00390CA3">
        <w:rPr>
          <w:rFonts w:ascii="Times New Roman" w:hAnsi="Times New Roman" w:cs="Times New Roman"/>
        </w:rPr>
        <w:t xml:space="preserve"> </w:t>
      </w:r>
      <w:r w:rsidR="0022233B" w:rsidRPr="00390CA3">
        <w:rPr>
          <w:rFonts w:ascii="Times New Roman" w:hAnsi="Times New Roman" w:cs="Times New Roman"/>
        </w:rPr>
        <w:t>08.03.202</w:t>
      </w:r>
      <w:r w:rsidR="00A447CD">
        <w:rPr>
          <w:rFonts w:ascii="Times New Roman" w:hAnsi="Times New Roman" w:cs="Times New Roman"/>
        </w:rPr>
        <w:t>1</w:t>
      </w:r>
      <w:r w:rsidR="0022233B" w:rsidRPr="00390CA3">
        <w:rPr>
          <w:rFonts w:ascii="Times New Roman" w:hAnsi="Times New Roman" w:cs="Times New Roman"/>
        </w:rPr>
        <w:t xml:space="preserve"> г. – Международный женский день</w:t>
      </w:r>
    </w:p>
    <w:p w:rsidR="0022233B" w:rsidRPr="00390CA3" w:rsidRDefault="0022233B" w:rsidP="00390CA3">
      <w:pPr>
        <w:rPr>
          <w:rFonts w:ascii="Times New Roman" w:hAnsi="Times New Roman" w:cs="Times New Roman"/>
        </w:rPr>
      </w:pPr>
      <w:r w:rsidRPr="00390CA3">
        <w:rPr>
          <w:rFonts w:ascii="Times New Roman" w:hAnsi="Times New Roman" w:cs="Times New Roman"/>
        </w:rPr>
        <w:t>01.05.202</w:t>
      </w:r>
      <w:r w:rsidR="00A447CD">
        <w:rPr>
          <w:rFonts w:ascii="Times New Roman" w:hAnsi="Times New Roman" w:cs="Times New Roman"/>
        </w:rPr>
        <w:t>1</w:t>
      </w:r>
      <w:r w:rsidRPr="00390CA3">
        <w:rPr>
          <w:rFonts w:ascii="Times New Roman" w:hAnsi="Times New Roman" w:cs="Times New Roman"/>
        </w:rPr>
        <w:t xml:space="preserve"> г. - 02.05.202</w:t>
      </w:r>
      <w:r w:rsidR="00A447CD">
        <w:rPr>
          <w:rFonts w:ascii="Times New Roman" w:hAnsi="Times New Roman" w:cs="Times New Roman"/>
        </w:rPr>
        <w:t>1</w:t>
      </w:r>
      <w:r w:rsidRPr="00390CA3">
        <w:rPr>
          <w:rFonts w:ascii="Times New Roman" w:hAnsi="Times New Roman" w:cs="Times New Roman"/>
        </w:rPr>
        <w:t xml:space="preserve"> г. Праздник Весны и труда</w:t>
      </w:r>
    </w:p>
    <w:p w:rsidR="0022233B" w:rsidRPr="00390CA3" w:rsidRDefault="0022233B" w:rsidP="00390CA3">
      <w:pPr>
        <w:rPr>
          <w:rFonts w:ascii="Times New Roman" w:hAnsi="Times New Roman" w:cs="Times New Roman"/>
        </w:rPr>
      </w:pPr>
      <w:r w:rsidRPr="00390CA3">
        <w:rPr>
          <w:rFonts w:ascii="Times New Roman" w:hAnsi="Times New Roman" w:cs="Times New Roman"/>
        </w:rPr>
        <w:t>09.05.202</w:t>
      </w:r>
      <w:r w:rsidR="00A447CD">
        <w:rPr>
          <w:rFonts w:ascii="Times New Roman" w:hAnsi="Times New Roman" w:cs="Times New Roman"/>
        </w:rPr>
        <w:t>1</w:t>
      </w:r>
      <w:r w:rsidRPr="00390CA3">
        <w:rPr>
          <w:rFonts w:ascii="Times New Roman" w:hAnsi="Times New Roman" w:cs="Times New Roman"/>
        </w:rPr>
        <w:t xml:space="preserve"> г. -  День Победы</w:t>
      </w:r>
    </w:p>
    <w:p w:rsidR="0022233B" w:rsidRPr="00390CA3" w:rsidRDefault="0022233B" w:rsidP="00390CA3">
      <w:pPr>
        <w:rPr>
          <w:rFonts w:ascii="Times New Roman" w:hAnsi="Times New Roman" w:cs="Times New Roman"/>
        </w:rPr>
      </w:pPr>
      <w:r w:rsidRPr="00390CA3">
        <w:rPr>
          <w:rFonts w:ascii="Times New Roman" w:hAnsi="Times New Roman" w:cs="Times New Roman"/>
        </w:rPr>
        <w:t>12.06.202</w:t>
      </w:r>
      <w:r w:rsidR="00A447CD">
        <w:rPr>
          <w:rFonts w:ascii="Times New Roman" w:hAnsi="Times New Roman" w:cs="Times New Roman"/>
        </w:rPr>
        <w:t>1</w:t>
      </w:r>
      <w:r w:rsidRPr="00390CA3">
        <w:rPr>
          <w:rFonts w:ascii="Times New Roman" w:hAnsi="Times New Roman" w:cs="Times New Roman"/>
        </w:rPr>
        <w:t xml:space="preserve"> г. День независимости России</w:t>
      </w:r>
    </w:p>
    <w:p w:rsidR="00FB42C4" w:rsidRPr="00390CA3" w:rsidRDefault="00FB42C4" w:rsidP="00390CA3">
      <w:pPr>
        <w:pStyle w:val="ac"/>
        <w:rPr>
          <w:rFonts w:ascii="Times New Roman" w:hAnsi="Times New Roman" w:cs="Times New Roman"/>
        </w:rPr>
      </w:pPr>
    </w:p>
    <w:p w:rsidR="005A5885" w:rsidRPr="00390CA3" w:rsidRDefault="002C741C" w:rsidP="00390CA3">
      <w:pPr>
        <w:pStyle w:val="ac"/>
        <w:jc w:val="center"/>
        <w:rPr>
          <w:rFonts w:ascii="Times New Roman" w:hAnsi="Times New Roman" w:cs="Times New Roman"/>
          <w:b/>
        </w:rPr>
      </w:pPr>
      <w:r w:rsidRPr="00390CA3">
        <w:rPr>
          <w:rFonts w:ascii="Times New Roman" w:hAnsi="Times New Roman" w:cs="Times New Roman"/>
          <w:b/>
        </w:rPr>
        <w:t>Непосредственно образовательная деятельность</w:t>
      </w:r>
    </w:p>
    <w:p w:rsidR="0022233B" w:rsidRPr="00390CA3" w:rsidRDefault="0022233B" w:rsidP="00390CA3">
      <w:pPr>
        <w:pStyle w:val="ac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01"/>
        <w:gridCol w:w="2006"/>
        <w:gridCol w:w="629"/>
        <w:gridCol w:w="629"/>
        <w:gridCol w:w="624"/>
        <w:gridCol w:w="629"/>
        <w:gridCol w:w="624"/>
        <w:gridCol w:w="629"/>
        <w:gridCol w:w="629"/>
        <w:gridCol w:w="624"/>
        <w:gridCol w:w="629"/>
        <w:gridCol w:w="638"/>
      </w:tblGrid>
      <w:tr w:rsidR="005A5885" w:rsidRPr="00390CA3">
        <w:trPr>
          <w:trHeight w:hRule="exact" w:val="288"/>
          <w:jc w:val="center"/>
        </w:trPr>
        <w:tc>
          <w:tcPr>
            <w:tcW w:w="101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0CA3">
              <w:rPr>
                <w:rFonts w:ascii="Times New Roman" w:hAnsi="Times New Roman" w:cs="Times New Roman"/>
                <w:b/>
              </w:rPr>
              <w:t>Инвариативная</w:t>
            </w:r>
            <w:proofErr w:type="spellEnd"/>
            <w:r w:rsidRPr="00390CA3">
              <w:rPr>
                <w:rFonts w:ascii="Times New Roman" w:hAnsi="Times New Roman" w:cs="Times New Roman"/>
                <w:b/>
              </w:rPr>
              <w:t xml:space="preserve"> часть</w:t>
            </w:r>
          </w:p>
        </w:tc>
      </w:tr>
      <w:tr w:rsidR="005A5885" w:rsidRPr="00390CA3">
        <w:trPr>
          <w:trHeight w:hRule="exact" w:val="840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Образователь</w:t>
            </w:r>
            <w:r w:rsidRPr="00390CA3">
              <w:rPr>
                <w:rFonts w:ascii="Times New Roman" w:hAnsi="Times New Roman" w:cs="Times New Roman"/>
              </w:rPr>
              <w:softHyphen/>
              <w:t>ные области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Базовый вид дея</w:t>
            </w:r>
            <w:r w:rsidRPr="00390CA3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I млад</w:t>
            </w:r>
            <w:r w:rsidRPr="00390CA3">
              <w:rPr>
                <w:rFonts w:ascii="Times New Roman" w:hAnsi="Times New Roman" w:cs="Times New Roman"/>
              </w:rPr>
              <w:softHyphen/>
              <w:t>шая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II млад</w:t>
            </w:r>
            <w:r w:rsidRPr="00390CA3">
              <w:rPr>
                <w:rFonts w:ascii="Times New Roman" w:hAnsi="Times New Roman" w:cs="Times New Roman"/>
              </w:rPr>
              <w:softHyphen/>
              <w:t>шая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0CA3">
              <w:rPr>
                <w:rFonts w:ascii="Times New Roman" w:hAnsi="Times New Roman" w:cs="Times New Roman"/>
              </w:rPr>
              <w:t>Подгото</w:t>
            </w:r>
            <w:r w:rsidRPr="00390CA3">
              <w:rPr>
                <w:rFonts w:ascii="Times New Roman" w:hAnsi="Times New Roman" w:cs="Times New Roman"/>
              </w:rPr>
              <w:softHyphen/>
              <w:t>вительная</w:t>
            </w:r>
            <w:proofErr w:type="gramEnd"/>
            <w:r w:rsidRPr="00390CA3">
              <w:rPr>
                <w:rFonts w:ascii="Times New Roman" w:hAnsi="Times New Roman" w:cs="Times New Roman"/>
              </w:rPr>
              <w:t xml:space="preserve"> к школе</w:t>
            </w:r>
          </w:p>
        </w:tc>
      </w:tr>
      <w:tr w:rsidR="005A5885" w:rsidRPr="00390CA3">
        <w:trPr>
          <w:trHeight w:hRule="exact" w:val="240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CA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CA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CA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CA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CA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Год</w:t>
            </w:r>
          </w:p>
        </w:tc>
      </w:tr>
      <w:tr w:rsidR="005A5885" w:rsidRPr="00390CA3">
        <w:trPr>
          <w:trHeight w:hRule="exact" w:val="83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Физическое</w:t>
            </w:r>
          </w:p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Физкультура в помещении/на улице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</w:tr>
      <w:tr w:rsidR="005A5885" w:rsidRPr="00390CA3">
        <w:trPr>
          <w:trHeight w:hRule="exact" w:val="1114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Познавательное</w:t>
            </w:r>
          </w:p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Познавательно - исследователь</w:t>
            </w:r>
            <w:r w:rsidRPr="00390CA3">
              <w:rPr>
                <w:rFonts w:ascii="Times New Roman" w:hAnsi="Times New Roman" w:cs="Times New Roman"/>
              </w:rPr>
              <w:softHyphen/>
              <w:t>ская деятель</w:t>
            </w:r>
            <w:r w:rsidRPr="00390CA3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156</w:t>
            </w:r>
          </w:p>
        </w:tc>
      </w:tr>
      <w:tr w:rsidR="005A5885" w:rsidRPr="00390CA3">
        <w:trPr>
          <w:trHeight w:hRule="exact" w:val="56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Речевое разви</w:t>
            </w:r>
            <w:r w:rsidRPr="00390CA3">
              <w:rPr>
                <w:rFonts w:ascii="Times New Roman" w:hAnsi="Times New Roman" w:cs="Times New Roman"/>
              </w:rPr>
              <w:softHyphen/>
              <w:t>тие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</w:tr>
      <w:tr w:rsidR="005A5885" w:rsidRPr="00390CA3">
        <w:trPr>
          <w:trHeight w:hRule="exact" w:val="518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Художественно - эстетическое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</w:tr>
      <w:tr w:rsidR="005A5885" w:rsidRPr="00390CA3">
        <w:trPr>
          <w:trHeight w:hRule="exact" w:val="518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2233B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2233B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17</w:t>
            </w:r>
          </w:p>
        </w:tc>
      </w:tr>
      <w:tr w:rsidR="005A5885" w:rsidRPr="00390CA3">
        <w:trPr>
          <w:trHeight w:hRule="exact" w:val="523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2233B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2233B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17</w:t>
            </w:r>
          </w:p>
        </w:tc>
      </w:tr>
      <w:tr w:rsidR="005A5885" w:rsidRPr="00390CA3">
        <w:trPr>
          <w:trHeight w:hRule="exact" w:val="518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</w:tr>
      <w:tr w:rsidR="005A5885" w:rsidRPr="00390CA3">
        <w:trPr>
          <w:trHeight w:hRule="exact" w:val="28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30</w:t>
            </w:r>
            <w:r w:rsidR="004D086F" w:rsidRPr="00390C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476</w:t>
            </w:r>
          </w:p>
        </w:tc>
      </w:tr>
      <w:tr w:rsidR="005A5885" w:rsidRPr="00390CA3">
        <w:trPr>
          <w:trHeight w:hRule="exact" w:val="283"/>
          <w:jc w:val="center"/>
        </w:trPr>
        <w:tc>
          <w:tcPr>
            <w:tcW w:w="101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90CA3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9E7CAB" w:rsidRPr="00390CA3" w:rsidTr="009E7CAB">
        <w:trPr>
          <w:trHeight w:val="580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B" w:rsidRPr="00390CA3" w:rsidRDefault="009E7CAB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Образовательная деятельность по реализации НРК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B" w:rsidRPr="00390CA3" w:rsidRDefault="009E7CAB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B" w:rsidRPr="00390CA3" w:rsidRDefault="009E7CAB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B" w:rsidRPr="00390CA3" w:rsidRDefault="009E7CAB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B" w:rsidRPr="00390CA3" w:rsidRDefault="004D086F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B" w:rsidRPr="00390CA3" w:rsidRDefault="004D086F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B" w:rsidRPr="00390CA3" w:rsidRDefault="004D086F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B" w:rsidRPr="00390CA3" w:rsidRDefault="004D086F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B" w:rsidRPr="00390CA3" w:rsidRDefault="004D086F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B" w:rsidRPr="00390CA3" w:rsidRDefault="004D086F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AB" w:rsidRPr="00390CA3" w:rsidRDefault="004D086F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68</w:t>
            </w:r>
          </w:p>
        </w:tc>
      </w:tr>
      <w:tr w:rsidR="005A5885" w:rsidRPr="00390CA3">
        <w:trPr>
          <w:trHeight w:hRule="exact" w:val="283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885" w:rsidRPr="00390CA3">
        <w:trPr>
          <w:trHeight w:hRule="exact" w:val="850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Предельно допустимая недельная нагрузка организованной образова</w:t>
            </w:r>
            <w:r w:rsidRPr="00390CA3">
              <w:rPr>
                <w:rFonts w:ascii="Times New Roman" w:hAnsi="Times New Roman" w:cs="Times New Roman"/>
              </w:rPr>
              <w:softHyphen/>
              <w:t>тельной деятельности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4D086F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4D086F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4D086F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4D086F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4D086F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544</w:t>
            </w:r>
          </w:p>
        </w:tc>
      </w:tr>
    </w:tbl>
    <w:p w:rsidR="005A5885" w:rsidRPr="00390CA3" w:rsidRDefault="002C741C" w:rsidP="00390CA3">
      <w:pPr>
        <w:pStyle w:val="ac"/>
        <w:rPr>
          <w:rFonts w:ascii="Times New Roman" w:hAnsi="Times New Roman" w:cs="Times New Roman"/>
        </w:rPr>
      </w:pPr>
      <w:r w:rsidRPr="00390CA3">
        <w:rPr>
          <w:rFonts w:ascii="Times New Roman" w:hAnsi="Times New Roman" w:cs="Times New Roman"/>
        </w:rPr>
        <w:br w:type="page"/>
      </w:r>
    </w:p>
    <w:p w:rsidR="005A5885" w:rsidRPr="00390CA3" w:rsidRDefault="002C741C" w:rsidP="00390CA3">
      <w:pPr>
        <w:pStyle w:val="ac"/>
        <w:jc w:val="center"/>
        <w:rPr>
          <w:rFonts w:ascii="Times New Roman" w:hAnsi="Times New Roman" w:cs="Times New Roman"/>
          <w:b/>
        </w:rPr>
      </w:pPr>
      <w:r w:rsidRPr="00390CA3">
        <w:rPr>
          <w:rFonts w:ascii="Times New Roman" w:hAnsi="Times New Roman" w:cs="Times New Roman"/>
          <w:b/>
        </w:rPr>
        <w:lastRenderedPageBreak/>
        <w:t>Сетка совместной образовательной деятельности воспитателя детей и культурных практик в режимных моментах</w:t>
      </w:r>
    </w:p>
    <w:p w:rsidR="004D086F" w:rsidRPr="00390CA3" w:rsidRDefault="004D086F" w:rsidP="00390CA3">
      <w:pPr>
        <w:pStyle w:val="ac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16"/>
        <w:gridCol w:w="22"/>
        <w:gridCol w:w="1670"/>
        <w:gridCol w:w="44"/>
        <w:gridCol w:w="1670"/>
        <w:gridCol w:w="39"/>
        <w:gridCol w:w="1603"/>
        <w:gridCol w:w="39"/>
        <w:gridCol w:w="1838"/>
      </w:tblGrid>
      <w:tr w:rsidR="005A5885" w:rsidRPr="00390CA3" w:rsidTr="004D086F">
        <w:trPr>
          <w:trHeight w:hRule="exact" w:val="594"/>
          <w:jc w:val="center"/>
        </w:trPr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Формы образовательной деятельности в режимных моментах</w:t>
            </w:r>
          </w:p>
        </w:tc>
        <w:tc>
          <w:tcPr>
            <w:tcW w:w="69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5A5885" w:rsidRPr="00390CA3">
        <w:trPr>
          <w:trHeight w:hRule="exact" w:val="571"/>
          <w:jc w:val="center"/>
        </w:trPr>
        <w:tc>
          <w:tcPr>
            <w:tcW w:w="30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Младшая</w:t>
            </w:r>
          </w:p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Средняя</w:t>
            </w:r>
          </w:p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Старшая</w:t>
            </w:r>
          </w:p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Подготовитель</w:t>
            </w:r>
            <w:r w:rsidRPr="00390CA3">
              <w:rPr>
                <w:rFonts w:ascii="Times New Roman" w:hAnsi="Times New Roman" w:cs="Times New Roman"/>
              </w:rPr>
              <w:softHyphen/>
              <w:t>ная группа</w:t>
            </w:r>
          </w:p>
        </w:tc>
      </w:tr>
      <w:tr w:rsidR="005A5885" w:rsidRPr="00390CA3">
        <w:trPr>
          <w:trHeight w:hRule="exact" w:val="288"/>
          <w:jc w:val="center"/>
        </w:trPr>
        <w:tc>
          <w:tcPr>
            <w:tcW w:w="99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90CA3">
              <w:rPr>
                <w:rFonts w:ascii="Times New Roman" w:hAnsi="Times New Roman" w:cs="Times New Roman"/>
                <w:b/>
              </w:rPr>
              <w:t>Общение</w:t>
            </w:r>
          </w:p>
        </w:tc>
      </w:tr>
      <w:tr w:rsidR="005A5885" w:rsidRPr="00390CA3" w:rsidTr="004D086F">
        <w:trPr>
          <w:trHeight w:hRule="exact" w:val="1440"/>
          <w:jc w:val="center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Ситуации общения воспитателя с детьми и накопления положительного социально</w:t>
            </w:r>
            <w:r w:rsidRPr="00390CA3">
              <w:rPr>
                <w:rFonts w:ascii="Times New Roman" w:hAnsi="Times New Roman" w:cs="Times New Roman"/>
              </w:rPr>
              <w:softHyphen/>
            </w:r>
            <w:r w:rsidR="004D086F" w:rsidRPr="00390CA3">
              <w:rPr>
                <w:rFonts w:ascii="Times New Roman" w:hAnsi="Times New Roman" w:cs="Times New Roman"/>
              </w:rPr>
              <w:t>-</w:t>
            </w:r>
            <w:r w:rsidRPr="00390CA3">
              <w:rPr>
                <w:rFonts w:ascii="Times New Roman" w:hAnsi="Times New Roman" w:cs="Times New Roman"/>
              </w:rPr>
              <w:t>эмоционального опыта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A5885" w:rsidRPr="00390CA3">
        <w:trPr>
          <w:trHeight w:hRule="exact" w:val="576"/>
          <w:jc w:val="center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Беседы и разговоры с детьми по их интересам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A5885" w:rsidRPr="00390CA3" w:rsidTr="004D086F">
        <w:trPr>
          <w:trHeight w:hRule="exact" w:val="406"/>
          <w:jc w:val="center"/>
        </w:trPr>
        <w:tc>
          <w:tcPr>
            <w:tcW w:w="99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90CA3">
              <w:rPr>
                <w:rFonts w:ascii="Times New Roman" w:hAnsi="Times New Roman" w:cs="Times New Roman"/>
                <w:b/>
              </w:rPr>
              <w:t xml:space="preserve">Игровая деятельность, включая сюжетно-ролевую игру </w:t>
            </w:r>
            <w:proofErr w:type="gramStart"/>
            <w:r w:rsidRPr="00390CA3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390CA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90CA3">
              <w:rPr>
                <w:rFonts w:ascii="Times New Roman" w:hAnsi="Times New Roman" w:cs="Times New Roman"/>
                <w:b/>
              </w:rPr>
              <w:t>правилам</w:t>
            </w:r>
            <w:proofErr w:type="gramEnd"/>
            <w:r w:rsidRPr="00390CA3">
              <w:rPr>
                <w:rFonts w:ascii="Times New Roman" w:hAnsi="Times New Roman" w:cs="Times New Roman"/>
                <w:b/>
              </w:rPr>
              <w:t xml:space="preserve"> и другие виды игр</w:t>
            </w:r>
          </w:p>
        </w:tc>
      </w:tr>
      <w:tr w:rsidR="005A5885" w:rsidRPr="00390CA3" w:rsidTr="004D086F">
        <w:trPr>
          <w:trHeight w:hRule="exact" w:val="1541"/>
          <w:jc w:val="center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Индивидуальные игры детей (сюжетно-ролевая, режиссерская, игра</w:t>
            </w:r>
            <w:r w:rsidR="008948A8">
              <w:rPr>
                <w:rFonts w:ascii="Times New Roman" w:hAnsi="Times New Roman" w:cs="Times New Roman"/>
              </w:rPr>
              <w:t xml:space="preserve"> </w:t>
            </w:r>
            <w:r w:rsidRPr="00390CA3">
              <w:rPr>
                <w:rFonts w:ascii="Times New Roman" w:hAnsi="Times New Roman" w:cs="Times New Roman"/>
              </w:rPr>
              <w:t xml:space="preserve">- драматизация, </w:t>
            </w:r>
            <w:proofErr w:type="spellStart"/>
            <w:r w:rsidRPr="00390CA3">
              <w:rPr>
                <w:rFonts w:ascii="Times New Roman" w:hAnsi="Times New Roman" w:cs="Times New Roman"/>
              </w:rPr>
              <w:t>строительно</w:t>
            </w:r>
            <w:r w:rsidRPr="00390CA3">
              <w:rPr>
                <w:rFonts w:ascii="Times New Roman" w:hAnsi="Times New Roman" w:cs="Times New Roman"/>
              </w:rPr>
              <w:softHyphen/>
              <w:t>конструктивные</w:t>
            </w:r>
            <w:proofErr w:type="spellEnd"/>
            <w:r w:rsidRPr="00390CA3">
              <w:rPr>
                <w:rFonts w:ascii="Times New Roman" w:hAnsi="Times New Roman" w:cs="Times New Roman"/>
              </w:rPr>
              <w:t xml:space="preserve"> игры)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 раза в неделю</w:t>
            </w:r>
          </w:p>
        </w:tc>
      </w:tr>
      <w:tr w:rsidR="005A5885" w:rsidRPr="00390CA3" w:rsidTr="004D086F">
        <w:trPr>
          <w:trHeight w:hRule="exact" w:val="1705"/>
          <w:jc w:val="center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Совместная игра воспитателя и детей (сюжетно-ролевая, режиссерская, игр</w:t>
            </w:r>
            <w:proofErr w:type="gramStart"/>
            <w:r w:rsidRPr="00390CA3">
              <w:rPr>
                <w:rFonts w:ascii="Times New Roman" w:hAnsi="Times New Roman" w:cs="Times New Roman"/>
              </w:rPr>
              <w:t>а-</w:t>
            </w:r>
            <w:proofErr w:type="gramEnd"/>
            <w:r w:rsidRPr="00390CA3">
              <w:rPr>
                <w:rFonts w:ascii="Times New Roman" w:hAnsi="Times New Roman" w:cs="Times New Roman"/>
              </w:rPr>
              <w:t xml:space="preserve"> драматизация, </w:t>
            </w:r>
            <w:proofErr w:type="spellStart"/>
            <w:r w:rsidRPr="00390CA3">
              <w:rPr>
                <w:rFonts w:ascii="Times New Roman" w:hAnsi="Times New Roman" w:cs="Times New Roman"/>
              </w:rPr>
              <w:t>строительно</w:t>
            </w:r>
            <w:r w:rsidRPr="00390CA3">
              <w:rPr>
                <w:rFonts w:ascii="Times New Roman" w:hAnsi="Times New Roman" w:cs="Times New Roman"/>
              </w:rPr>
              <w:softHyphen/>
              <w:t>конструктивные</w:t>
            </w:r>
            <w:proofErr w:type="spellEnd"/>
            <w:r w:rsidRPr="00390CA3">
              <w:rPr>
                <w:rFonts w:ascii="Times New Roman" w:hAnsi="Times New Roman" w:cs="Times New Roman"/>
              </w:rPr>
              <w:t xml:space="preserve"> игры)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5A5885" w:rsidRPr="00390CA3" w:rsidTr="004D086F">
        <w:trPr>
          <w:trHeight w:hRule="exact" w:val="845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Детская студия (театрализованные игры)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5A5885" w:rsidRPr="00390CA3" w:rsidTr="004D086F">
        <w:trPr>
          <w:trHeight w:hRule="exact" w:val="845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Досуг здоровья и подвижных игр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1раз в 2 недели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1раз в 2 недели</w:t>
            </w:r>
          </w:p>
        </w:tc>
      </w:tr>
      <w:tr w:rsidR="005A5885" w:rsidRPr="00390CA3" w:rsidTr="004D086F">
        <w:trPr>
          <w:trHeight w:hRule="exact" w:val="288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A5885" w:rsidRPr="00390CA3" w:rsidTr="004D086F">
        <w:trPr>
          <w:trHeight w:hRule="exact" w:val="269"/>
          <w:jc w:val="center"/>
        </w:trPr>
        <w:tc>
          <w:tcPr>
            <w:tcW w:w="99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90CA3">
              <w:rPr>
                <w:rFonts w:ascii="Times New Roman" w:hAnsi="Times New Roman" w:cs="Times New Roman"/>
                <w:b/>
              </w:rPr>
              <w:t>Познавательная и исследовательская деятельность</w:t>
            </w:r>
          </w:p>
        </w:tc>
      </w:tr>
      <w:tr w:rsidR="005A5885" w:rsidRPr="00390CA3" w:rsidTr="004D086F">
        <w:trPr>
          <w:trHeight w:hRule="exact" w:val="901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5A5885" w:rsidRPr="00390CA3" w:rsidTr="004D086F">
        <w:trPr>
          <w:trHeight w:hRule="exact" w:val="1123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90CA3">
              <w:rPr>
                <w:rFonts w:ascii="Times New Roman" w:hAnsi="Times New Roman" w:cs="Times New Roman"/>
              </w:rP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5A5885" w:rsidRPr="00390CA3" w:rsidTr="004D086F">
        <w:trPr>
          <w:trHeight w:hRule="exact" w:val="571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Наблюдения за природой (на прогулке)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A5885" w:rsidRPr="00390CA3" w:rsidTr="004D086F">
        <w:trPr>
          <w:trHeight w:hRule="exact" w:val="509"/>
          <w:jc w:val="center"/>
        </w:trPr>
        <w:tc>
          <w:tcPr>
            <w:tcW w:w="99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86F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90CA3">
              <w:rPr>
                <w:rFonts w:ascii="Times New Roman" w:hAnsi="Times New Roman" w:cs="Times New Roman"/>
                <w:b/>
              </w:rPr>
              <w:t xml:space="preserve">Формы творческой активности, </w:t>
            </w:r>
          </w:p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90CA3">
              <w:rPr>
                <w:rFonts w:ascii="Times New Roman" w:hAnsi="Times New Roman" w:cs="Times New Roman"/>
                <w:b/>
              </w:rPr>
              <w:t>обеспечивающей художественно-эстетическое</w:t>
            </w:r>
          </w:p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  <w:b/>
              </w:rPr>
              <w:t>развитие детей</w:t>
            </w:r>
          </w:p>
        </w:tc>
      </w:tr>
      <w:tr w:rsidR="005A5885" w:rsidRPr="00390CA3" w:rsidTr="004D086F">
        <w:trPr>
          <w:trHeight w:hRule="exact" w:val="85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Музыкально-театральная</w:t>
            </w:r>
          </w:p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гостиная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5A5885" w:rsidRPr="00390CA3" w:rsidTr="004D086F">
        <w:trPr>
          <w:trHeight w:hRule="exact" w:val="1118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lastRenderedPageBreak/>
              <w:t>Творческая мастерская (рисование, лепка, художественный труд по интересам)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5A5885" w:rsidRPr="00390CA3" w:rsidTr="004D086F">
        <w:trPr>
          <w:trHeight w:hRule="exact" w:val="598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Чтение литературных произведений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A5885" w:rsidRPr="00390CA3" w:rsidTr="004D086F">
        <w:trPr>
          <w:trHeight w:hRule="exact" w:val="280"/>
          <w:jc w:val="center"/>
        </w:trPr>
        <w:tc>
          <w:tcPr>
            <w:tcW w:w="99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90CA3">
              <w:rPr>
                <w:rFonts w:ascii="Times New Roman" w:hAnsi="Times New Roman" w:cs="Times New Roman"/>
                <w:b/>
              </w:rPr>
              <w:t>Самообслуживание и элементарный бытовой труд</w:t>
            </w:r>
          </w:p>
        </w:tc>
      </w:tr>
      <w:tr w:rsidR="005A5885" w:rsidRPr="00390CA3" w:rsidTr="004D086F">
        <w:trPr>
          <w:trHeight w:hRule="exact" w:val="283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A5885" w:rsidRPr="00390CA3" w:rsidTr="004D086F">
        <w:trPr>
          <w:trHeight w:hRule="exact" w:val="835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Трудовые пор учения (индивидуально и подгруппами)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A5885" w:rsidRPr="00390CA3" w:rsidTr="004D086F">
        <w:trPr>
          <w:trHeight w:hRule="exact" w:val="569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Трудовые пор учения (общий и совместный труд)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 раз в 2 недели</w:t>
            </w:r>
          </w:p>
        </w:tc>
      </w:tr>
    </w:tbl>
    <w:p w:rsidR="005A5885" w:rsidRPr="00390CA3" w:rsidRDefault="005A5885" w:rsidP="00390CA3">
      <w:pPr>
        <w:pStyle w:val="ac"/>
        <w:rPr>
          <w:rFonts w:ascii="Times New Roman" w:hAnsi="Times New Roman" w:cs="Times New Roman"/>
        </w:rPr>
      </w:pPr>
    </w:p>
    <w:p w:rsidR="005A5885" w:rsidRPr="00390CA3" w:rsidRDefault="002C741C" w:rsidP="00390CA3">
      <w:pPr>
        <w:pStyle w:val="ac"/>
        <w:jc w:val="center"/>
        <w:rPr>
          <w:rFonts w:ascii="Times New Roman" w:hAnsi="Times New Roman" w:cs="Times New Roman"/>
          <w:b/>
        </w:rPr>
      </w:pPr>
      <w:r w:rsidRPr="00390CA3">
        <w:rPr>
          <w:rFonts w:ascii="Times New Roman" w:hAnsi="Times New Roman" w:cs="Times New Roman"/>
          <w:b/>
        </w:rPr>
        <w:t>Сетка самостоятельной деятельности детей в режимных моментах</w:t>
      </w:r>
    </w:p>
    <w:p w:rsidR="004D086F" w:rsidRPr="00390CA3" w:rsidRDefault="004D086F" w:rsidP="00390CA3">
      <w:pPr>
        <w:pStyle w:val="ac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29"/>
        <w:gridCol w:w="1680"/>
        <w:gridCol w:w="1603"/>
        <w:gridCol w:w="1618"/>
        <w:gridCol w:w="2011"/>
      </w:tblGrid>
      <w:tr w:rsidR="005A5885" w:rsidRPr="00390CA3">
        <w:trPr>
          <w:trHeight w:hRule="exact" w:val="451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90CA3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90CA3">
              <w:rPr>
                <w:rFonts w:ascii="Times New Roman" w:hAnsi="Times New Roman" w:cs="Times New Roman"/>
                <w:b/>
              </w:rPr>
              <w:t>Распределение времени в течение дня</w:t>
            </w:r>
          </w:p>
        </w:tc>
      </w:tr>
      <w:tr w:rsidR="005A5885" w:rsidRPr="00390CA3">
        <w:trPr>
          <w:trHeight w:hRule="exact" w:val="71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5A5885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Младшая</w:t>
            </w:r>
          </w:p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Средняя</w:t>
            </w:r>
          </w:p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Старшая</w:t>
            </w:r>
          </w:p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Подготовитель</w:t>
            </w:r>
            <w:r w:rsidRPr="00390CA3">
              <w:rPr>
                <w:rFonts w:ascii="Times New Roman" w:hAnsi="Times New Roman" w:cs="Times New Roman"/>
              </w:rPr>
              <w:softHyphen/>
              <w:t>ная группа</w:t>
            </w:r>
          </w:p>
        </w:tc>
      </w:tr>
      <w:tr w:rsidR="005A5885" w:rsidRPr="00390CA3">
        <w:trPr>
          <w:trHeight w:hRule="exact" w:val="989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От 10 до 50 мин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От I0 до 50 мин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От 10 до 50 мин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От 10 до 50 мин</w:t>
            </w:r>
          </w:p>
        </w:tc>
      </w:tr>
      <w:tr w:rsidR="005A5885" w:rsidRPr="00390CA3">
        <w:trPr>
          <w:trHeight w:hRule="exact" w:val="840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Самостоятельные игры в 1-й половине дня (до НОД)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15 мин</w:t>
            </w:r>
          </w:p>
        </w:tc>
      </w:tr>
      <w:tr w:rsidR="005A5885" w:rsidRPr="00390CA3">
        <w:trPr>
          <w:trHeight w:hRule="exact" w:val="1003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От 60 мин до 1 ч. ЗО мин.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От 60 мин до 1ч 30 мин.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От 60 мин до 1ч. 40 мин.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От 60 мин до 1 ч. 40 мин</w:t>
            </w:r>
          </w:p>
        </w:tc>
      </w:tr>
      <w:tr w:rsidR="005A5885" w:rsidRPr="00390CA3">
        <w:trPr>
          <w:trHeight w:hRule="exact" w:val="127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30 мин</w:t>
            </w:r>
          </w:p>
        </w:tc>
      </w:tr>
      <w:tr w:rsidR="005A5885" w:rsidRPr="00390CA3">
        <w:trPr>
          <w:trHeight w:hRule="exact" w:val="989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40 мин</w:t>
            </w:r>
          </w:p>
        </w:tc>
      </w:tr>
      <w:tr w:rsidR="005A5885" w:rsidRPr="00390CA3">
        <w:trPr>
          <w:trHeight w:hRule="exact" w:val="8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Игры перед уходом домой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От 15 мин до 50 мин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От 15 мин до 50 мин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От 15 мин до 50 мин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85" w:rsidRPr="00390CA3" w:rsidRDefault="002C741C" w:rsidP="00390C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90CA3">
              <w:rPr>
                <w:rFonts w:ascii="Times New Roman" w:hAnsi="Times New Roman" w:cs="Times New Roman"/>
              </w:rPr>
              <w:t>От 15 мин до 50 мин</w:t>
            </w:r>
          </w:p>
        </w:tc>
      </w:tr>
    </w:tbl>
    <w:p w:rsidR="005A5885" w:rsidRPr="00390CA3" w:rsidRDefault="005A5885" w:rsidP="00390CA3">
      <w:pPr>
        <w:pStyle w:val="ac"/>
        <w:jc w:val="center"/>
        <w:rPr>
          <w:rFonts w:ascii="Times New Roman" w:hAnsi="Times New Roman" w:cs="Times New Roman"/>
        </w:rPr>
      </w:pPr>
    </w:p>
    <w:p w:rsidR="005A5885" w:rsidRPr="00390CA3" w:rsidRDefault="005A5885" w:rsidP="00390CA3">
      <w:pPr>
        <w:pStyle w:val="ac"/>
        <w:rPr>
          <w:rFonts w:ascii="Times New Roman" w:hAnsi="Times New Roman" w:cs="Times New Roman"/>
        </w:rPr>
      </w:pPr>
    </w:p>
    <w:sectPr w:rsidR="005A5885" w:rsidRPr="00390CA3" w:rsidSect="005A5885">
      <w:pgSz w:w="11909" w:h="16838"/>
      <w:pgMar w:top="1030" w:right="727" w:bottom="1288" w:left="7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F6" w:rsidRDefault="004D2CF6" w:rsidP="005A5885">
      <w:r>
        <w:separator/>
      </w:r>
    </w:p>
  </w:endnote>
  <w:endnote w:type="continuationSeparator" w:id="0">
    <w:p w:rsidR="004D2CF6" w:rsidRDefault="004D2CF6" w:rsidP="005A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CD" w:rsidRDefault="00A447CD">
    <w:pPr>
      <w:rPr>
        <w:sz w:val="2"/>
        <w:szCs w:val="2"/>
      </w:rPr>
    </w:pPr>
    <w:r w:rsidRPr="00D952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1.65pt;margin-top:780.4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47CD" w:rsidRDefault="00A447CD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C6539D" w:rsidRPr="00C6539D">
                    <w:rPr>
                      <w:rStyle w:val="a7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CD" w:rsidRDefault="00A447CD">
    <w:pPr>
      <w:rPr>
        <w:sz w:val="2"/>
        <w:szCs w:val="2"/>
      </w:rPr>
    </w:pPr>
    <w:r w:rsidRPr="00D952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1.55pt;margin-top:714.6pt;width:1.9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47CD" w:rsidRDefault="00A447CD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Pr="002C741C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 w:rsidRPr="00D952E0">
      <w:pict>
        <v:shape id="_x0000_s1028" type="#_x0000_t202" style="position:absolute;margin-left:512.75pt;margin-top:771.95pt;width:3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47CD" w:rsidRDefault="00A447CD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Pr="002C741C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F6" w:rsidRDefault="004D2CF6"/>
  </w:footnote>
  <w:footnote w:type="continuationSeparator" w:id="0">
    <w:p w:rsidR="004D2CF6" w:rsidRDefault="004D2C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AFF"/>
    <w:multiLevelType w:val="multilevel"/>
    <w:tmpl w:val="F20A0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72B8E"/>
    <w:multiLevelType w:val="multilevel"/>
    <w:tmpl w:val="2D62560C"/>
    <w:lvl w:ilvl="0">
      <w:start w:val="2013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97DB6"/>
    <w:multiLevelType w:val="multilevel"/>
    <w:tmpl w:val="10DC36EA"/>
    <w:lvl w:ilvl="0">
      <w:start w:val="2019"/>
      <w:numFmt w:val="decimal"/>
      <w:lvlText w:val="0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482A7C"/>
    <w:multiLevelType w:val="multilevel"/>
    <w:tmpl w:val="2648240C"/>
    <w:lvl w:ilvl="0">
      <w:start w:val="2019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DD0A55"/>
    <w:multiLevelType w:val="hybridMultilevel"/>
    <w:tmpl w:val="3698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168BF"/>
    <w:multiLevelType w:val="multilevel"/>
    <w:tmpl w:val="587C178E"/>
    <w:lvl w:ilvl="0">
      <w:start w:val="2013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C151C2"/>
    <w:multiLevelType w:val="multilevel"/>
    <w:tmpl w:val="A55063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A714E5"/>
    <w:multiLevelType w:val="multilevel"/>
    <w:tmpl w:val="A4CA7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0708B0"/>
    <w:multiLevelType w:val="multilevel"/>
    <w:tmpl w:val="ECFC2DA2"/>
    <w:lvl w:ilvl="0">
      <w:start w:val="2013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5885"/>
    <w:rsid w:val="0022233B"/>
    <w:rsid w:val="002C741C"/>
    <w:rsid w:val="00390CA3"/>
    <w:rsid w:val="004D086F"/>
    <w:rsid w:val="004D2CF6"/>
    <w:rsid w:val="00553834"/>
    <w:rsid w:val="005A5885"/>
    <w:rsid w:val="006F4007"/>
    <w:rsid w:val="008948A8"/>
    <w:rsid w:val="00937B1A"/>
    <w:rsid w:val="009E7CAB"/>
    <w:rsid w:val="00A447CD"/>
    <w:rsid w:val="00C6539D"/>
    <w:rsid w:val="00C97478"/>
    <w:rsid w:val="00D952E0"/>
    <w:rsid w:val="00DB5A6C"/>
    <w:rsid w:val="00E130FA"/>
    <w:rsid w:val="00E310B1"/>
    <w:rsid w:val="00FB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8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885"/>
    <w:rPr>
      <w:color w:val="000080"/>
      <w:u w:val="single"/>
    </w:rPr>
  </w:style>
  <w:style w:type="character" w:customStyle="1" w:styleId="Exact">
    <w:name w:val="Основной текст Exact"/>
    <w:basedOn w:val="a0"/>
    <w:rsid w:val="005A5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bel4ptExact">
    <w:name w:val="Основной текст + Corbel;4 pt Exact"/>
    <w:basedOn w:val="a4"/>
    <w:rsid w:val="005A5885"/>
    <w:rPr>
      <w:rFonts w:ascii="Corbel" w:eastAsia="Corbel" w:hAnsi="Corbel" w:cs="Corbel"/>
      <w:sz w:val="8"/>
      <w:szCs w:val="8"/>
    </w:rPr>
  </w:style>
  <w:style w:type="character" w:customStyle="1" w:styleId="Exact0">
    <w:name w:val="Основной текст Exact"/>
    <w:basedOn w:val="a4"/>
    <w:rsid w:val="005A5885"/>
    <w:rPr>
      <w:sz w:val="24"/>
      <w:szCs w:val="24"/>
      <w:u w:val="single"/>
    </w:rPr>
  </w:style>
  <w:style w:type="character" w:customStyle="1" w:styleId="a4">
    <w:name w:val="Основной текст_"/>
    <w:basedOn w:val="a0"/>
    <w:link w:val="4"/>
    <w:rsid w:val="005A5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5A5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5A5885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5A5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220pt">
    <w:name w:val="Основной текст (2) + 20 pt"/>
    <w:basedOn w:val="2"/>
    <w:rsid w:val="005A5885"/>
    <w:rPr>
      <w:color w:val="000000"/>
      <w:w w:val="100"/>
      <w:position w:val="0"/>
      <w:sz w:val="40"/>
      <w:szCs w:val="40"/>
      <w:lang w:val="ru-RU"/>
    </w:rPr>
  </w:style>
  <w:style w:type="character" w:customStyle="1" w:styleId="3">
    <w:name w:val="Основной текст (3)_"/>
    <w:basedOn w:val="a0"/>
    <w:link w:val="30"/>
    <w:rsid w:val="005A5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5A5885"/>
    <w:rPr>
      <w:color w:val="000000"/>
      <w:spacing w:val="0"/>
      <w:w w:val="100"/>
      <w:position w:val="0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5A5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2"/>
    <w:basedOn w:val="a4"/>
    <w:rsid w:val="005A5885"/>
    <w:rPr>
      <w:color w:val="000000"/>
      <w:spacing w:val="0"/>
      <w:w w:val="100"/>
      <w:position w:val="0"/>
      <w:lang w:val="ru-RU"/>
    </w:rPr>
  </w:style>
  <w:style w:type="character" w:customStyle="1" w:styleId="a8">
    <w:name w:val="Подпись к таблице_"/>
    <w:basedOn w:val="a0"/>
    <w:link w:val="a9"/>
    <w:rsid w:val="005A5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"/>
    <w:basedOn w:val="a4"/>
    <w:rsid w:val="005A5885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9pt">
    <w:name w:val="Основной текст + 9 pt;Полужирный"/>
    <w:basedOn w:val="a4"/>
    <w:rsid w:val="005A5885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5pt">
    <w:name w:val="Основной текст + 9;5 pt;Полужирный"/>
    <w:basedOn w:val="a4"/>
    <w:rsid w:val="005A5885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15pt0">
    <w:name w:val="Основной текст + 11;5 pt;Полужирный"/>
    <w:basedOn w:val="a4"/>
    <w:rsid w:val="005A5885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1">
    <w:name w:val="Основной текст3"/>
    <w:basedOn w:val="a4"/>
    <w:rsid w:val="005A5885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0"/>
    <w:rsid w:val="005A5885"/>
    <w:rPr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 (4)"/>
    <w:basedOn w:val="40"/>
    <w:rsid w:val="005A5885"/>
    <w:rPr>
      <w:color w:val="000000"/>
      <w:spacing w:val="0"/>
      <w:w w:val="100"/>
      <w:position w:val="0"/>
    </w:rPr>
  </w:style>
  <w:style w:type="character" w:customStyle="1" w:styleId="115pt1">
    <w:name w:val="Основной текст + 11;5 pt;Полужирный"/>
    <w:basedOn w:val="a4"/>
    <w:rsid w:val="005A5885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2">
    <w:name w:val="Основной текст + 11;5 pt;Полужирный"/>
    <w:basedOn w:val="a4"/>
    <w:rsid w:val="005A5885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3">
    <w:name w:val="Основной текст + 11;5 pt"/>
    <w:basedOn w:val="a4"/>
    <w:rsid w:val="005A5885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4">
    <w:name w:val="Основной текст + 11;5 pt"/>
    <w:basedOn w:val="a4"/>
    <w:rsid w:val="005A5885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5">
    <w:name w:val="Основной текст + 11;5 pt;Полужирный;Курсив"/>
    <w:basedOn w:val="a4"/>
    <w:rsid w:val="005A5885"/>
    <w:rPr>
      <w:b/>
      <w:bCs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115pt6">
    <w:name w:val="Основной текст + 11;5 pt;Полужирный;Курсив"/>
    <w:basedOn w:val="a4"/>
    <w:rsid w:val="005A5885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7">
    <w:name w:val="Основной текст + 11;5 pt;Курсив"/>
    <w:basedOn w:val="a4"/>
    <w:rsid w:val="005A5885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8">
    <w:name w:val="Основной текст + 11;5 pt;Полужирный;Курсив"/>
    <w:basedOn w:val="a4"/>
    <w:rsid w:val="005A5885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a">
    <w:name w:val="Подпись к таблице"/>
    <w:basedOn w:val="a8"/>
    <w:rsid w:val="005A5885"/>
    <w:rPr>
      <w:color w:val="000000"/>
      <w:spacing w:val="0"/>
      <w:w w:val="100"/>
      <w:position w:val="0"/>
      <w:lang w:val="ru-RU"/>
    </w:rPr>
  </w:style>
  <w:style w:type="character" w:customStyle="1" w:styleId="ab">
    <w:name w:val="Подпись к таблице"/>
    <w:basedOn w:val="a8"/>
    <w:rsid w:val="005A5885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5A5885"/>
    <w:pPr>
      <w:shd w:val="clear" w:color="auto" w:fill="FFFFFF"/>
      <w:spacing w:line="322" w:lineRule="exact"/>
      <w:ind w:hanging="11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5A58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5A5885"/>
    <w:pPr>
      <w:shd w:val="clear" w:color="auto" w:fill="FFFFFF"/>
      <w:spacing w:line="610" w:lineRule="exact"/>
      <w:jc w:val="center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30">
    <w:name w:val="Основной текст (3)"/>
    <w:basedOn w:val="a"/>
    <w:link w:val="3"/>
    <w:rsid w:val="005A588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5A5885"/>
    <w:pPr>
      <w:shd w:val="clear" w:color="auto" w:fill="FFFFFF"/>
      <w:spacing w:before="600" w:after="600"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9">
    <w:name w:val="Подпись к таблице"/>
    <w:basedOn w:val="a"/>
    <w:link w:val="a8"/>
    <w:rsid w:val="005A58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c">
    <w:name w:val="No Spacing"/>
    <w:uiPriority w:val="1"/>
    <w:qFormat/>
    <w:rsid w:val="00FB42C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new</cp:lastModifiedBy>
  <cp:revision>6</cp:revision>
  <cp:lastPrinted>2020-09-06T07:50:00Z</cp:lastPrinted>
  <dcterms:created xsi:type="dcterms:W3CDTF">2019-09-10T05:59:00Z</dcterms:created>
  <dcterms:modified xsi:type="dcterms:W3CDTF">2020-09-06T08:03:00Z</dcterms:modified>
</cp:coreProperties>
</file>